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67254" w14:textId="607D3E5D" w:rsidR="005F681D" w:rsidRDefault="005F681D" w:rsidP="009E5767">
      <w:pPr>
        <w:tabs>
          <w:tab w:val="left" w:pos="9498"/>
        </w:tabs>
        <w:ind w:left="-709" w:right="-331"/>
        <w:jc w:val="center"/>
        <w:rPr>
          <w:rFonts w:ascii="Sylfaen" w:hAnsi="Sylfaen"/>
          <w:b/>
          <w:sz w:val="22"/>
          <w:szCs w:val="22"/>
          <w:lang w:val="ka-GE"/>
        </w:rPr>
      </w:pPr>
      <w:r w:rsidRPr="008D7BDD">
        <w:rPr>
          <w:noProof/>
          <w:sz w:val="22"/>
          <w:szCs w:val="22"/>
        </w:rPr>
        <w:drawing>
          <wp:inline distT="0" distB="0" distL="0" distR="0" wp14:anchorId="40DDC581" wp14:editId="36639327">
            <wp:extent cx="1038759" cy="914400"/>
            <wp:effectExtent l="0" t="0" r="9525" b="0"/>
            <wp:docPr id="1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.pn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304" cy="96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CE68A7" w14:textId="77777777" w:rsidR="001919F9" w:rsidRDefault="001919F9" w:rsidP="009E5767">
      <w:pPr>
        <w:tabs>
          <w:tab w:val="left" w:pos="9498"/>
        </w:tabs>
        <w:ind w:left="-709" w:right="-331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0CE05E82" w14:textId="77777777" w:rsidR="009E5767" w:rsidRPr="008D7BDD" w:rsidRDefault="009E5767" w:rsidP="009E5767">
      <w:pPr>
        <w:tabs>
          <w:tab w:val="left" w:pos="9498"/>
        </w:tabs>
        <w:ind w:left="-709" w:right="-331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01BCFF39" w14:textId="1D869106" w:rsidR="000141F5" w:rsidRPr="008D7BDD" w:rsidRDefault="005117D0" w:rsidP="000141F5">
      <w:pPr>
        <w:ind w:left="-1080" w:right="-331"/>
        <w:jc w:val="center"/>
        <w:rPr>
          <w:rFonts w:ascii="Sylfaen" w:eastAsia="Arial Unicode MS" w:hAnsi="Sylfaen" w:cs="Arial Unicode MS"/>
          <w:b/>
          <w:color w:val="000000"/>
          <w:sz w:val="22"/>
          <w:szCs w:val="22"/>
          <w:lang w:val="ka-GE"/>
        </w:rPr>
      </w:pPr>
      <w:r>
        <w:rPr>
          <w:rFonts w:ascii="Sylfaen" w:eastAsia="Arial Unicode MS" w:hAnsi="Sylfaen" w:cs="Arial Unicode MS"/>
          <w:b/>
          <w:color w:val="000000"/>
          <w:sz w:val="22"/>
          <w:szCs w:val="22"/>
          <w:lang w:val="ka-GE"/>
        </w:rPr>
        <w:t>,,</w:t>
      </w:r>
      <w:r w:rsidR="000141F5" w:rsidRPr="008D7BDD">
        <w:rPr>
          <w:rFonts w:ascii="Sylfaen" w:eastAsia="Arial Unicode MS" w:hAnsi="Sylfaen" w:cs="Arial Unicode MS"/>
          <w:b/>
          <w:color w:val="000000"/>
          <w:sz w:val="22"/>
          <w:szCs w:val="22"/>
          <w:lang w:val="ka-GE"/>
        </w:rPr>
        <w:t xml:space="preserve">სკოლის მოსწავლეებში შრომითი უნარების განვითარების </w:t>
      </w:r>
      <w:proofErr w:type="spellStart"/>
      <w:r>
        <w:rPr>
          <w:rFonts w:ascii="Sylfaen" w:eastAsia="Arial Unicode MS" w:hAnsi="Sylfaen" w:cs="Arial Unicode MS"/>
          <w:b/>
          <w:color w:val="000000"/>
          <w:sz w:val="22"/>
          <w:szCs w:val="22"/>
          <w:lang w:val="ka-GE"/>
        </w:rPr>
        <w:t>ქვეპროგრამით</w:t>
      </w:r>
      <w:proofErr w:type="spellEnd"/>
      <w:r>
        <w:rPr>
          <w:rFonts w:ascii="Sylfaen" w:eastAsia="Arial Unicode MS" w:hAnsi="Sylfaen" w:cs="Arial Unicode MS"/>
          <w:b/>
          <w:color w:val="000000"/>
          <w:sz w:val="22"/>
          <w:szCs w:val="22"/>
          <w:lang w:val="ka-GE"/>
        </w:rPr>
        <w:t>“ გათვალისწინებული</w:t>
      </w:r>
    </w:p>
    <w:p w14:paraId="2DC30733" w14:textId="77777777" w:rsidR="005117D0" w:rsidRDefault="005117D0" w:rsidP="005F681D">
      <w:pPr>
        <w:ind w:left="-1080" w:right="-331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საკონკურსო განაცხადის </w:t>
      </w:r>
    </w:p>
    <w:p w14:paraId="4C19E209" w14:textId="6C919399" w:rsidR="005F681D" w:rsidRDefault="005117D0" w:rsidP="005F681D">
      <w:pPr>
        <w:ind w:left="-1080" w:right="-331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ფ ო რ მ ა </w:t>
      </w:r>
    </w:p>
    <w:p w14:paraId="27D858FB" w14:textId="77777777" w:rsidR="001919F9" w:rsidRPr="008D7BDD" w:rsidRDefault="001919F9" w:rsidP="005F681D">
      <w:pPr>
        <w:ind w:left="-1080" w:right="-331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801591A" w14:textId="77777777" w:rsidR="005F681D" w:rsidRPr="008D7BDD" w:rsidRDefault="005F681D" w:rsidP="005F681D">
      <w:pPr>
        <w:ind w:right="-331"/>
        <w:jc w:val="center"/>
        <w:rPr>
          <w:rFonts w:ascii="Sylfaen" w:hAnsi="Sylfaen"/>
          <w:b/>
          <w:sz w:val="22"/>
          <w:szCs w:val="22"/>
          <w:lang w:val="ka-GE"/>
        </w:rPr>
      </w:pPr>
    </w:p>
    <w:tbl>
      <w:tblPr>
        <w:tblW w:w="10915" w:type="dxa"/>
        <w:tblInd w:w="-714" w:type="dxa"/>
        <w:tblLook w:val="04A0" w:firstRow="1" w:lastRow="0" w:firstColumn="1" w:lastColumn="0" w:noHBand="0" w:noVBand="1"/>
      </w:tblPr>
      <w:tblGrid>
        <w:gridCol w:w="730"/>
        <w:gridCol w:w="3752"/>
        <w:gridCol w:w="1330"/>
        <w:gridCol w:w="982"/>
        <w:gridCol w:w="1995"/>
        <w:gridCol w:w="2119"/>
        <w:gridCol w:w="7"/>
      </w:tblGrid>
      <w:tr w:rsidR="002209F8" w:rsidRPr="008D7BDD" w14:paraId="4037BD97" w14:textId="77777777" w:rsidTr="00210FFA">
        <w:trPr>
          <w:gridAfter w:val="1"/>
          <w:wAfter w:w="7" w:type="dxa"/>
          <w:trHeight w:val="855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E828" w14:textId="77777777" w:rsidR="002F21C9" w:rsidRPr="008D7BDD" w:rsidRDefault="002F21C9" w:rsidP="000141F5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პროექტის წარმომდგენი </w:t>
            </w:r>
            <w:r w:rsidR="000141F5"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საგანმანათლებლო დაწესებულების </w:t>
            </w:r>
            <w:r w:rsidR="00773794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სახელწოდება და </w:t>
            </w:r>
            <w:r w:rsidR="000141F5"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მისამართი </w:t>
            </w:r>
            <w:r w:rsidRPr="008D7BDD">
              <w:rPr>
                <w:rFonts w:ascii="Sylfaen" w:hAnsi="Sylfaen" w:cs="Calibri"/>
                <w:i/>
                <w:iCs/>
                <w:sz w:val="22"/>
                <w:szCs w:val="22"/>
                <w:lang w:val="ka-GE"/>
              </w:rPr>
              <w:t>(სრული, იურიდიული)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ECA6" w14:textId="55648637" w:rsidR="002F21C9" w:rsidRDefault="002F21C9" w:rsidP="002F21C9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  <w:p w14:paraId="0C7DC479" w14:textId="77777777" w:rsidR="004A452D" w:rsidRDefault="004A452D" w:rsidP="002F21C9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</w:p>
          <w:p w14:paraId="24ADF25E" w14:textId="23A88D71" w:rsidR="004A452D" w:rsidRPr="004A452D" w:rsidRDefault="004A452D" w:rsidP="001919F9">
            <w:pPr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4A452D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 xml:space="preserve">შენიშვნა: </w:t>
            </w:r>
            <w:r w:rsidRPr="004A452D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საკონკურსო განაცხადის წარმოდგენა შეუძლიათ საქართველოს კანონმდებლობის შესაბამისად ავტორიზებულ პროფესიული საგანმანათლებლო პროგრამების განმახორციელებელ დაწესებულებებს.</w:t>
            </w:r>
            <w:r w:rsidRPr="00EF6E1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EF6E11" w:rsidRPr="00EF6E1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აღნიშნული დაწესებულებები უფლებამოსილნი არიან წარმოადგინონ ერთი ან რამდენიმე პროექტი, ერთ ან რამდენიმე სკოლასთან თანამშრომლობით</w:t>
            </w:r>
            <w:r w:rsidR="00FB6FF4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. </w:t>
            </w:r>
          </w:p>
        </w:tc>
      </w:tr>
      <w:tr w:rsidR="002209F8" w:rsidRPr="008D7BDD" w14:paraId="5F1E68B1" w14:textId="77777777" w:rsidTr="00210FFA">
        <w:trPr>
          <w:gridAfter w:val="1"/>
          <w:wAfter w:w="7" w:type="dxa"/>
          <w:trHeight w:val="663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2199" w14:textId="1E4AD048" w:rsidR="002868F1" w:rsidRPr="008D7BDD" w:rsidRDefault="002868F1" w:rsidP="000141F5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პროექტის წარმომდგენი </w:t>
            </w:r>
            <w:r w:rsidR="000141F5"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საგანმანათლებლო დაწესებულების </w:t>
            </w: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0141F5"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ხელმძღვანელის </w:t>
            </w:r>
            <w:r w:rsidR="00F10A8A"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სახელი, გვარი და </w:t>
            </w: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ტელეფონი</w:t>
            </w:r>
            <w:r w:rsidR="00A21318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ს ნომერი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B8F5" w14:textId="77777777" w:rsidR="002868F1" w:rsidRPr="008D7BDD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8D7BDD" w14:paraId="771D6769" w14:textId="77777777" w:rsidTr="00210FFA">
        <w:trPr>
          <w:gridAfter w:val="1"/>
          <w:wAfter w:w="7" w:type="dxa"/>
          <w:trHeight w:val="683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867" w14:textId="28FEEB42" w:rsidR="002868F1" w:rsidRPr="008D7BDD" w:rsidRDefault="002868F1" w:rsidP="005117D0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პროექტის წარმომდგენი </w:t>
            </w:r>
            <w:r w:rsidR="000141F5"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საგანმანათლებლო დაწესებულების</w:t>
            </w: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  ელ-ფოსტა 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82B1" w14:textId="77777777" w:rsidR="002868F1" w:rsidRPr="008D7BDD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8D7BDD" w14:paraId="4D0C24E7" w14:textId="77777777" w:rsidTr="00210FFA">
        <w:trPr>
          <w:gridAfter w:val="1"/>
          <w:wAfter w:w="7" w:type="dxa"/>
          <w:trHeight w:val="848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204E" w14:textId="77777777" w:rsidR="002868F1" w:rsidRPr="008D7BDD" w:rsidRDefault="002868F1" w:rsidP="000141F5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პროექტის წარმომდგენი </w:t>
            </w:r>
            <w:r w:rsidR="000141F5"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საგანმანათლებლო დაწესებულების</w:t>
            </w: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  საიდენტიფიკაციო კოდი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1F3C" w14:textId="77777777" w:rsidR="002868F1" w:rsidRPr="008D7BDD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773794" w:rsidRPr="008D7BDD" w14:paraId="28690491" w14:textId="77777777" w:rsidTr="00210FFA">
        <w:trPr>
          <w:gridAfter w:val="1"/>
          <w:wAfter w:w="7" w:type="dxa"/>
          <w:trHeight w:val="848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7F2B" w14:textId="77777777" w:rsidR="00773794" w:rsidRPr="008D7BDD" w:rsidRDefault="00773794" w:rsidP="000141F5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პროექტის ბენეფიციარი სკოლის სახელწოდება, მისამართი, </w:t>
            </w:r>
            <w:r w:rsidRPr="00773794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ხელმძღვანელის სახელი, გვარი და ტელეფონი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77ED" w14:textId="77777777" w:rsidR="00EF6E11" w:rsidRDefault="00EF6E11" w:rsidP="002868F1">
            <w:pPr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</w:p>
          <w:p w14:paraId="564B78E0" w14:textId="1444804E" w:rsidR="00773794" w:rsidRPr="00EF6E11" w:rsidRDefault="00EF6E11" w:rsidP="00EF6E11">
            <w:pPr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EF6E11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შენიშვნა: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Pr="00EF6E1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პროფესიული საგანმანათლებლო პროგრამების განმახორციელებელი დაწესებულება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ვალდებულია  ბენეფიციარ სკოლასთან გააფორმოს თანამშრომლობის  მემორანდუმი</w:t>
            </w:r>
            <w:r w:rsidRPr="00EF6E1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და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მასთან თანამშრომლობით მოამზადოს საკონკურსო განაცხადი</w:t>
            </w:r>
          </w:p>
        </w:tc>
      </w:tr>
      <w:tr w:rsidR="002209F8" w:rsidRPr="008D7BDD" w14:paraId="17B98B67" w14:textId="77777777" w:rsidTr="00210FFA">
        <w:trPr>
          <w:gridAfter w:val="1"/>
          <w:wAfter w:w="7" w:type="dxa"/>
          <w:trHeight w:val="879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343F" w14:textId="35514106" w:rsidR="002868F1" w:rsidRPr="008D7BDD" w:rsidRDefault="000141F5" w:rsidP="00F10A8A">
            <w:pPr>
              <w:rPr>
                <w:rFonts w:ascii="Sylfaen" w:hAnsi="Sylfaen" w:cs="Calibri"/>
                <w:b/>
                <w:bCs/>
                <w:sz w:val="22"/>
                <w:szCs w:val="22"/>
                <w:vertAlign w:val="superscript"/>
              </w:rPr>
            </w:pP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შეთავაზებული </w:t>
            </w:r>
            <w:r w:rsidR="005117D0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შრომითი უნარების კურსის </w:t>
            </w: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 დასახელება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ED59" w14:textId="77777777" w:rsidR="002868F1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  <w:p w14:paraId="2283073E" w14:textId="3E662D09" w:rsidR="004A452D" w:rsidRPr="004A452D" w:rsidRDefault="004A452D" w:rsidP="002868F1">
            <w:pPr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4A452D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 xml:space="preserve">შენიშვნა: </w:t>
            </w:r>
            <w:r w:rsidRPr="004A452D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საგანმანათლებლო </w:t>
            </w:r>
            <w:r w:rsidR="00EF6E1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დაწესებულება უფლებამოსილია, </w:t>
            </w:r>
            <w:r w:rsidRPr="004A452D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შრომითი</w:t>
            </w: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 xml:space="preserve"> </w:t>
            </w:r>
            <w:r w:rsidR="00EF6E11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უნარების კურსი შეიმუშავოს მხოლოდ იმ მიმართულების/პროფილის ფარგლებში, რომლის შესაბამისადაც ახორციელებს პროფესიულ საგანმანათლებლო პროგრამებს</w:t>
            </w:r>
          </w:p>
        </w:tc>
      </w:tr>
      <w:tr w:rsidR="002209F8" w:rsidRPr="008D7BDD" w14:paraId="7A6E3730" w14:textId="77777777" w:rsidTr="00210FFA">
        <w:trPr>
          <w:gridAfter w:val="1"/>
          <w:wAfter w:w="7" w:type="dxa"/>
          <w:trHeight w:val="828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02C" w14:textId="546D336D" w:rsidR="002868F1" w:rsidRPr="008D7BDD" w:rsidRDefault="000141F5" w:rsidP="000141F5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პროექტის </w:t>
            </w:r>
            <w:r w:rsidR="005117D0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ჯამური </w:t>
            </w:r>
            <w:r w:rsidRPr="008D7BDD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ბიუჯეტი 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7E5B" w14:textId="77777777" w:rsidR="002868F1" w:rsidRPr="00263298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263298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------------------------ ლარი</w:t>
            </w:r>
          </w:p>
          <w:p w14:paraId="727E82D6" w14:textId="688FC2AC" w:rsidR="005117D0" w:rsidRPr="005117D0" w:rsidRDefault="005117D0" w:rsidP="00FB6FF4">
            <w:pPr>
              <w:rPr>
                <w:rFonts w:ascii="Sylfaen" w:hAnsi="Sylfaen" w:cs="Calibri"/>
                <w:bCs/>
                <w:sz w:val="16"/>
                <w:szCs w:val="16"/>
              </w:rPr>
            </w:pPr>
            <w:r w:rsidRPr="00210FFA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შენიშვნა:</w:t>
            </w:r>
            <w:r w:rsidRPr="00210FFA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პროექტის ჯამური ბიუჯეტი არ უნდა აღემატებოდეს </w:t>
            </w:r>
            <w:r w:rsidR="00FB6FF4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20</w:t>
            </w:r>
            <w:r w:rsidRPr="00210FFA"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 xml:space="preserve"> ათას ლარს</w:t>
            </w:r>
          </w:p>
        </w:tc>
      </w:tr>
      <w:tr w:rsidR="002209F8" w:rsidRPr="008D7BDD" w14:paraId="211CB2E4" w14:textId="77777777" w:rsidTr="00210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297"/>
        </w:trPr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48188E" w14:textId="77777777" w:rsidR="000141F5" w:rsidRPr="008D7BDD" w:rsidRDefault="002868F1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proofErr w:type="spellStart"/>
            <w:r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  <w:t>სამიზნე</w:t>
            </w:r>
            <w:proofErr w:type="spellEnd"/>
            <w:r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="000141F5"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  <w:t>ჯგუფ</w:t>
            </w:r>
            <w:proofErr w:type="spellEnd"/>
            <w:r w:rsidR="000141F5"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ი</w:t>
            </w:r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2AD6B2" w14:textId="77777777" w:rsidR="005117D0" w:rsidRDefault="005117D0" w:rsidP="002868F1">
            <w:pPr>
              <w:rPr>
                <w:rFonts w:ascii="Sylfaen" w:hAnsi="Sylfaen"/>
                <w:sz w:val="22"/>
                <w:szCs w:val="22"/>
              </w:rPr>
            </w:pPr>
          </w:p>
          <w:p w14:paraId="04A6EA0F" w14:textId="77777777" w:rsidR="005117D0" w:rsidRDefault="005117D0" w:rsidP="002868F1">
            <w:pPr>
              <w:rPr>
                <w:rFonts w:ascii="Sylfaen" w:hAnsi="Sylfaen"/>
                <w:sz w:val="22"/>
                <w:szCs w:val="22"/>
              </w:rPr>
            </w:pPr>
          </w:p>
          <w:p w14:paraId="75E303FB" w14:textId="66AD300F" w:rsidR="002868F1" w:rsidRPr="005117D0" w:rsidRDefault="005117D0" w:rsidP="002868F1">
            <w:pPr>
              <w:rPr>
                <w:sz w:val="16"/>
                <w:szCs w:val="16"/>
                <w:lang w:val="ka-GE"/>
              </w:rPr>
            </w:pPr>
            <w:r w:rsidRPr="005117D0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შენიშვნა: </w:t>
            </w:r>
            <w:r w:rsidRPr="005117D0">
              <w:rPr>
                <w:rFonts w:ascii="Sylfaen" w:hAnsi="Sylfaen"/>
                <w:sz w:val="16"/>
                <w:szCs w:val="16"/>
                <w:lang w:val="ka-GE"/>
              </w:rPr>
              <w:t xml:space="preserve">პროექტის ბენეფიციარები შეიძლება იყვნენ საჯარო ზოგადსაგანმანათლებლო დაწესებულებების </w:t>
            </w:r>
            <w:r w:rsidR="00681E0D" w:rsidRPr="005117D0">
              <w:rPr>
                <w:rFonts w:ascii="Sylfaen" w:hAnsi="Sylfaen"/>
                <w:sz w:val="16"/>
                <w:szCs w:val="16"/>
              </w:rPr>
              <w:t>VII</w:t>
            </w:r>
            <w:r w:rsidRPr="005117D0">
              <w:rPr>
                <w:rFonts w:ascii="Sylfaen" w:hAnsi="Sylfaen"/>
                <w:sz w:val="16"/>
                <w:szCs w:val="16"/>
                <w:lang w:val="ka-GE"/>
              </w:rPr>
              <w:t xml:space="preserve">, </w:t>
            </w:r>
            <w:r w:rsidRPr="005117D0">
              <w:rPr>
                <w:rFonts w:ascii="Sylfaen" w:hAnsi="Sylfaen"/>
                <w:sz w:val="16"/>
                <w:szCs w:val="16"/>
              </w:rPr>
              <w:t>V</w:t>
            </w:r>
            <w:r w:rsidRPr="005117D0">
              <w:rPr>
                <w:rFonts w:ascii="Sylfaen" w:hAnsi="Sylfaen"/>
                <w:sz w:val="16"/>
                <w:szCs w:val="16"/>
                <w:lang w:val="ru-RU"/>
              </w:rPr>
              <w:t xml:space="preserve">Ш </w:t>
            </w:r>
            <w:r w:rsidRPr="005117D0">
              <w:rPr>
                <w:rFonts w:ascii="Sylfaen" w:hAnsi="Sylfaen"/>
                <w:sz w:val="16"/>
                <w:szCs w:val="16"/>
                <w:lang w:val="ka-GE"/>
              </w:rPr>
              <w:t xml:space="preserve">და </w:t>
            </w:r>
            <w:r w:rsidR="000141F5" w:rsidRPr="005117D0">
              <w:rPr>
                <w:rFonts w:ascii="Sylfaen" w:hAnsi="Sylfaen"/>
                <w:sz w:val="16"/>
                <w:szCs w:val="16"/>
              </w:rPr>
              <w:t xml:space="preserve">IX </w:t>
            </w:r>
            <w:r w:rsidR="002868F1" w:rsidRPr="005117D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2868F1" w:rsidRPr="005117D0">
              <w:rPr>
                <w:rFonts w:ascii="Sylfaen" w:hAnsi="Sylfaen"/>
                <w:sz w:val="16"/>
                <w:szCs w:val="16"/>
              </w:rPr>
              <w:t>კლასის</w:t>
            </w:r>
            <w:proofErr w:type="spellEnd"/>
            <w:r w:rsidR="002868F1" w:rsidRPr="005117D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2868F1" w:rsidRPr="005117D0">
              <w:rPr>
                <w:rFonts w:ascii="Sylfaen" w:hAnsi="Sylfaen"/>
                <w:sz w:val="16"/>
                <w:szCs w:val="16"/>
              </w:rPr>
              <w:t>მოსწავლეები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. დასაშვებია ჯგუფის/ჯგუფების სხვადასხვა კლასის მოსწავლეებისგან დაკომპლექტება და ჯგუფში/ჯგუფებში მოსწავლეთა განსხვავებული რაოდენობა (ჯამში არაუმეტეს 20 მოსწავლისა)</w:t>
            </w:r>
          </w:p>
        </w:tc>
      </w:tr>
      <w:tr w:rsidR="002209F8" w:rsidRPr="008D7BDD" w14:paraId="6EADBF9E" w14:textId="77777777" w:rsidTr="00210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05"/>
        </w:trPr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078E4C" w14:textId="77777777" w:rsidR="002868F1" w:rsidRPr="008D7BDD" w:rsidRDefault="002868F1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vertAlign w:val="superscript"/>
                <w:lang w:val="ka-GE"/>
              </w:rPr>
            </w:pPr>
            <w:r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კურსის ხანგრძლივობა</w:t>
            </w:r>
          </w:p>
          <w:p w14:paraId="6DEADFA9" w14:textId="77777777" w:rsidR="002868F1" w:rsidRPr="008D7BDD" w:rsidRDefault="002868F1" w:rsidP="002868F1">
            <w:pPr>
              <w:spacing w:before="320" w:after="240"/>
              <w:outlineLvl w:val="0"/>
              <w:rPr>
                <w:rFonts w:ascii="Sylfaen" w:hAnsi="Sylfaen"/>
                <w:bCs/>
                <w:kern w:val="36"/>
                <w:sz w:val="22"/>
                <w:szCs w:val="22"/>
                <w:lang w:val="ka-GE"/>
              </w:rPr>
            </w:pPr>
            <w:r w:rsidRPr="008D7BDD">
              <w:rPr>
                <w:rFonts w:ascii="Sylfaen" w:hAnsi="Sylfaen"/>
                <w:bCs/>
                <w:kern w:val="36"/>
                <w:sz w:val="22"/>
                <w:szCs w:val="22"/>
                <w:lang w:val="ka-GE"/>
              </w:rPr>
              <w:lastRenderedPageBreak/>
              <w:t>(საათების ჯამური რაოდენობა</w:t>
            </w:r>
            <w:r w:rsidR="000141F5" w:rsidRPr="008D7BDD">
              <w:rPr>
                <w:rFonts w:ascii="Sylfaen" w:hAnsi="Sylfaen"/>
                <w:bCs/>
                <w:kern w:val="36"/>
                <w:sz w:val="22"/>
                <w:szCs w:val="22"/>
                <w:lang w:val="ka-GE"/>
              </w:rPr>
              <w:t>, თვე, დღე</w:t>
            </w:r>
            <w:r w:rsidRPr="008D7BDD">
              <w:rPr>
                <w:rFonts w:ascii="Sylfaen" w:hAnsi="Sylfaen"/>
                <w:bCs/>
                <w:kern w:val="36"/>
                <w:sz w:val="22"/>
                <w:szCs w:val="22"/>
                <w:lang w:val="ka-GE"/>
              </w:rPr>
              <w:t>)</w:t>
            </w:r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902B5C" w14:textId="303C35AF" w:rsidR="006811A9" w:rsidRDefault="006811A9" w:rsidP="002868F1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--------</w:t>
            </w:r>
            <w:r w:rsidR="002868F1" w:rsidRPr="008D7BDD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საათი</w:t>
            </w:r>
          </w:p>
          <w:p w14:paraId="4D5C748A" w14:textId="77777777" w:rsidR="006811A9" w:rsidRDefault="006811A9" w:rsidP="002868F1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-------- დღე</w:t>
            </w:r>
          </w:p>
          <w:p w14:paraId="66933F5E" w14:textId="042A4473" w:rsidR="008D7BDD" w:rsidRDefault="006811A9" w:rsidP="002868F1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-------- თვე</w:t>
            </w:r>
            <w:r w:rsidR="008D7BDD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</w:p>
          <w:p w14:paraId="5C5232AA" w14:textId="0C954149" w:rsidR="006811A9" w:rsidRDefault="006811A9" w:rsidP="002868F1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365825C5" w14:textId="2E8C0ACB" w:rsidR="002868F1" w:rsidRPr="006811A9" w:rsidRDefault="006811A9" w:rsidP="002868F1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811A9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შენიშვნა</w:t>
            </w:r>
            <w:r w:rsidR="008D7BDD" w:rsidRPr="006811A9">
              <w:rPr>
                <w:rFonts w:ascii="Sylfaen" w:hAnsi="Sylfaen" w:cs="Sylfaen"/>
                <w:sz w:val="16"/>
                <w:szCs w:val="16"/>
                <w:lang w:val="ka-GE"/>
              </w:rPr>
              <w:t>: კურსის ხანგრძლივობა</w:t>
            </w:r>
            <w:r w:rsidRPr="006811A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უნდა იყოს არანაკლებ 24 და არაუმეტეს 48</w:t>
            </w:r>
            <w:r w:rsidR="008D7BDD" w:rsidRPr="006811A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საათისა</w:t>
            </w:r>
            <w:r w:rsidRPr="006811A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</w:p>
        </w:tc>
      </w:tr>
      <w:tr w:rsidR="002209F8" w:rsidRPr="008D7BDD" w14:paraId="35205AA6" w14:textId="77777777" w:rsidTr="00210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38"/>
        </w:trPr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9D146D" w14:textId="77777777" w:rsidR="002868F1" w:rsidRPr="008D7BDD" w:rsidRDefault="000141F5" w:rsidP="008D7BDD">
            <w:pPr>
              <w:rPr>
                <w:sz w:val="22"/>
                <w:szCs w:val="22"/>
              </w:rPr>
            </w:pPr>
            <w:r w:rsidRPr="008D7BD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lastRenderedPageBreak/>
              <w:t xml:space="preserve">კურსის ფარგლებში თითოეული </w:t>
            </w:r>
            <w:r w:rsidR="008D7BD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აქტივობის</w:t>
            </w:r>
            <w:r w:rsidRPr="008D7BD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/</w:t>
            </w:r>
            <w:proofErr w:type="spellStart"/>
            <w:r w:rsidR="002868F1" w:rsidRPr="008D7BDD">
              <w:rPr>
                <w:rFonts w:ascii="Sylfaen" w:hAnsi="Sylfaen"/>
                <w:b/>
                <w:bCs/>
                <w:sz w:val="22"/>
                <w:szCs w:val="22"/>
              </w:rPr>
              <w:t>გაკვეთილის</w:t>
            </w:r>
            <w:proofErr w:type="spellEnd"/>
            <w:r w:rsidR="002868F1" w:rsidRPr="008D7BDD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868F1" w:rsidRPr="008D7BDD">
              <w:rPr>
                <w:rFonts w:ascii="Sylfaen" w:hAnsi="Sylfaen"/>
                <w:b/>
                <w:bCs/>
                <w:sz w:val="22"/>
                <w:szCs w:val="22"/>
              </w:rPr>
              <w:t>ხანგრძლივობა</w:t>
            </w:r>
            <w:proofErr w:type="spellEnd"/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62F48B" w14:textId="3B4413C7" w:rsidR="006811A9" w:rsidRDefault="006811A9" w:rsidP="002868F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----- საათი</w:t>
            </w:r>
          </w:p>
          <w:p w14:paraId="3DB781E6" w14:textId="77777777" w:rsidR="00210FFA" w:rsidRDefault="00210FFA" w:rsidP="002868F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BE5ACBA" w14:textId="2B556503" w:rsidR="008D7BDD" w:rsidRPr="008D7BDD" w:rsidRDefault="006811A9" w:rsidP="002868F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6811A9">
              <w:rPr>
                <w:rFonts w:ascii="Sylfaen" w:hAnsi="Sylfaen"/>
                <w:b/>
                <w:sz w:val="16"/>
                <w:szCs w:val="16"/>
                <w:lang w:val="ka-GE"/>
              </w:rPr>
              <w:t>შენიშვნა</w:t>
            </w:r>
            <w:r w:rsidR="008D7BDD" w:rsidRPr="006811A9">
              <w:rPr>
                <w:rFonts w:ascii="Sylfaen" w:hAnsi="Sylfaen"/>
                <w:sz w:val="16"/>
                <w:szCs w:val="16"/>
                <w:lang w:val="ka-GE"/>
              </w:rPr>
              <w:t>: კურსის ფარგლებში თითოეული აქტივობის/გაკვეთილის ხანგრძლივობა არ უნდა აღემატებოდეს 2 საათს</w:t>
            </w:r>
            <w:r w:rsidR="008D7BDD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2209F8" w:rsidRPr="008D7BDD" w14:paraId="623B036D" w14:textId="77777777" w:rsidTr="00210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38"/>
        </w:trPr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426E8B" w14:textId="6FE1407F" w:rsidR="002868F1" w:rsidRPr="008D7BDD" w:rsidRDefault="002868F1" w:rsidP="000141F5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8D7BD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განხორციელების სავარაუდო ვადები </w:t>
            </w:r>
            <w:r w:rsidR="006811A9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(დაწყებისა და დასრულების თარიღები</w:t>
            </w:r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7898B1" w14:textId="77777777" w:rsidR="002868F1" w:rsidRDefault="002868F1" w:rsidP="00602E18">
            <w:pPr>
              <w:rPr>
                <w:rFonts w:ascii="Sylfaen" w:hAnsi="Sylfaen"/>
                <w:bCs/>
                <w:sz w:val="22"/>
                <w:szCs w:val="22"/>
              </w:rPr>
            </w:pPr>
          </w:p>
          <w:p w14:paraId="509794F9" w14:textId="6AC3A23F" w:rsidR="00541B93" w:rsidRPr="00210FFA" w:rsidRDefault="00541B93" w:rsidP="00602E18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210FFA">
              <w:rPr>
                <w:rFonts w:ascii="Sylfaen" w:hAnsi="Sylfaen"/>
                <w:bCs/>
                <w:sz w:val="16"/>
                <w:szCs w:val="16"/>
                <w:lang w:val="ka-GE"/>
              </w:rPr>
              <w:t>შენიშვნა: კურსის განხორციელების დაწყება - არაუადრეს 1-ლი ოქტომბრისა, კურსის დასრულება - არაუგვიანეს 27 დეკემბრისა.</w:t>
            </w:r>
          </w:p>
        </w:tc>
      </w:tr>
      <w:tr w:rsidR="002209F8" w:rsidRPr="008D7BDD" w14:paraId="48672820" w14:textId="77777777" w:rsidTr="00210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38"/>
        </w:trPr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FF46D1" w14:textId="77777777" w:rsidR="002868F1" w:rsidRPr="008D7BDD" w:rsidRDefault="002868F1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r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პროექტში ჩართული მოსწავლეების რაოდენობა</w:t>
            </w:r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4C67B7" w14:textId="77777777" w:rsidR="00312AA1" w:rsidRPr="008D7BDD" w:rsidRDefault="00312AA1" w:rsidP="002868F1">
            <w:pPr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6339C43" w14:textId="15706E87" w:rsidR="00312AA1" w:rsidRPr="008D7BDD" w:rsidRDefault="006811A9" w:rsidP="00312AA1">
            <w:pPr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-------- მოსწავლე</w:t>
            </w:r>
          </w:p>
          <w:p w14:paraId="16B137BE" w14:textId="0CB67C35" w:rsidR="00A1261A" w:rsidRPr="00A1261A" w:rsidRDefault="00A1261A" w:rsidP="00A1261A">
            <w:pPr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27B43BCE" w14:textId="520F96AB" w:rsidR="00A1261A" w:rsidRPr="008C319E" w:rsidRDefault="006811A9" w:rsidP="006811A9">
            <w:pPr>
              <w:jc w:val="both"/>
              <w:textAlignment w:val="baseline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შენიშვნა</w:t>
            </w:r>
            <w:r w:rsidR="00A1261A" w:rsidRPr="00681E0D">
              <w:rPr>
                <w:rFonts w:ascii="Sylfaen" w:hAnsi="Sylfaen"/>
                <w:b/>
                <w:sz w:val="16"/>
                <w:szCs w:val="16"/>
                <w:lang w:val="ka-GE"/>
              </w:rPr>
              <w:t>:</w:t>
            </w:r>
            <w:r w:rsidR="00A1261A" w:rsidRPr="00681E0D">
              <w:rPr>
                <w:rFonts w:ascii="Sylfaen" w:hAnsi="Sylfaen"/>
                <w:sz w:val="16"/>
                <w:szCs w:val="16"/>
                <w:lang w:val="ka-GE"/>
              </w:rPr>
              <w:t xml:space="preserve"> კურსში მოსწავლეთა მონაწილეობა ნებაყოფლობითია, შესაბამისად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="00A1261A" w:rsidRPr="00681E0D">
              <w:rPr>
                <w:rFonts w:ascii="Sylfaen" w:hAnsi="Sylfaen"/>
                <w:sz w:val="16"/>
                <w:szCs w:val="16"/>
                <w:lang w:val="ka-GE"/>
              </w:rPr>
              <w:t xml:space="preserve"> გადაწყვეტილების მიღებამდე, მათი სწორი ინფორმირება და მოტივირება უმნიშვნელოვანესი ეტაპია. სასურველია, მოსწავლის  მხრიდან  სასწავლო პროცესში  ჩართულობის მზაობის გამოხატვასა და კურსის დაწყებას შორის მინიმუმ ერთკვირიანი შუალედი  იყოს.  სკოლის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შესაბამისი ადამიანური რესურსი (მასწავლებელი, ან სხვა პასუხისმგებელი პირი, რომელიც პროექტით განისაზღვრება)</w:t>
            </w:r>
            <w:r w:rsidR="00A1261A" w:rsidRPr="00681E0D">
              <w:rPr>
                <w:rFonts w:ascii="Sylfaen" w:hAnsi="Sylfaen"/>
                <w:sz w:val="16"/>
                <w:szCs w:val="16"/>
                <w:lang w:val="ka-GE"/>
              </w:rPr>
              <w:t xml:space="preserve"> კურსის დაწყებამდ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ე მოზარდებს უნდა ესაუბრებოდეს</w:t>
            </w:r>
            <w:r w:rsidR="00A1261A" w:rsidRPr="00681E0D">
              <w:rPr>
                <w:rFonts w:ascii="Sylfaen" w:hAnsi="Sylfaen"/>
                <w:sz w:val="16"/>
                <w:szCs w:val="16"/>
                <w:lang w:val="ka-GE"/>
              </w:rPr>
              <w:t xml:space="preserve"> მომავალ სასწავლო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პროცესზე,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ka-GE"/>
              </w:rPr>
              <w:t>აზუსტებდეს</w:t>
            </w:r>
            <w:proofErr w:type="spellEnd"/>
            <w:r w:rsidR="00A1261A" w:rsidRPr="00681E0D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მიღებულ ინფორმაციას, პასუხობდეს</w:t>
            </w:r>
            <w:r w:rsidR="00A1261A" w:rsidRPr="00681E0D">
              <w:rPr>
                <w:rFonts w:ascii="Sylfaen" w:hAnsi="Sylfaen"/>
                <w:sz w:val="16"/>
                <w:szCs w:val="16"/>
                <w:lang w:val="ka-GE"/>
              </w:rPr>
              <w:t xml:space="preserve"> მოსწავლის დამატებით შეკითხვებს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და სხვ</w:t>
            </w:r>
            <w:r w:rsidR="00A1261A" w:rsidRPr="00681E0D">
              <w:rPr>
                <w:rFonts w:ascii="Sylfaen" w:hAnsi="Sylfaen"/>
                <w:sz w:val="16"/>
                <w:szCs w:val="16"/>
                <w:lang w:val="ka-GE"/>
              </w:rPr>
              <w:t>.  ეს პროცესი დაეხმარება მ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ოსწავლე</w:t>
            </w:r>
            <w:r w:rsidR="00A1261A" w:rsidRPr="00681E0D">
              <w:rPr>
                <w:rFonts w:ascii="Sylfaen" w:hAnsi="Sylfaen"/>
                <w:sz w:val="16"/>
                <w:szCs w:val="16"/>
                <w:lang w:val="ka-GE"/>
              </w:rPr>
              <w:t xml:space="preserve">ს </w:t>
            </w:r>
            <w:proofErr w:type="spellStart"/>
            <w:r w:rsidR="00A1261A" w:rsidRPr="00681E0D">
              <w:rPr>
                <w:rFonts w:ascii="Sylfaen" w:hAnsi="Sylfaen"/>
                <w:sz w:val="16"/>
                <w:szCs w:val="16"/>
                <w:lang w:val="ka-GE"/>
              </w:rPr>
              <w:t>თვითორგანიზებულობასა</w:t>
            </w:r>
            <w:proofErr w:type="spellEnd"/>
            <w:r w:rsidR="00A1261A" w:rsidRPr="00681E0D">
              <w:rPr>
                <w:rFonts w:ascii="Sylfaen" w:hAnsi="Sylfaen"/>
                <w:sz w:val="16"/>
                <w:szCs w:val="16"/>
                <w:lang w:val="ka-GE"/>
              </w:rPr>
              <w:t xml:space="preserve"> და გააზრ</w:t>
            </w:r>
            <w:r w:rsidR="008C319E">
              <w:rPr>
                <w:rFonts w:ascii="Sylfaen" w:hAnsi="Sylfaen"/>
                <w:sz w:val="16"/>
                <w:szCs w:val="16"/>
                <w:lang w:val="ka-GE"/>
              </w:rPr>
              <w:t>ებული გადაწყვეტილების მიღებაში. ჯგუფში მოსწავლეთა რაოდენობა არ უნდა აღემატებოდეს 20-ს.</w:t>
            </w:r>
          </w:p>
        </w:tc>
      </w:tr>
      <w:tr w:rsidR="002209F8" w:rsidRPr="008D7BDD" w14:paraId="20B7CB81" w14:textId="77777777" w:rsidTr="00210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38"/>
        </w:trPr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7B28BF" w14:textId="77777777" w:rsidR="002868F1" w:rsidRPr="008D7BDD" w:rsidRDefault="00312AA1" w:rsidP="002868F1">
            <w:pPr>
              <w:spacing w:before="320" w:after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 xml:space="preserve">კურსის </w:t>
            </w:r>
            <w:proofErr w:type="spellStart"/>
            <w:r w:rsidR="002868F1"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  <w:t>მიზანი</w:t>
            </w:r>
            <w:proofErr w:type="spellEnd"/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60CB48E" w14:textId="77777777" w:rsidR="00A21318" w:rsidRDefault="00A21318" w:rsidP="002868F1">
            <w:pPr>
              <w:jc w:val="both"/>
              <w:textAlignment w:val="baseline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13D93D30" w14:textId="77777777" w:rsidR="00A21318" w:rsidRDefault="00A21318" w:rsidP="002868F1">
            <w:pPr>
              <w:jc w:val="both"/>
              <w:textAlignment w:val="baseline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60431706" w14:textId="77777777" w:rsidR="00A21318" w:rsidRDefault="00A21318" w:rsidP="002868F1">
            <w:pPr>
              <w:jc w:val="both"/>
              <w:textAlignment w:val="baseline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3FE69878" w14:textId="77777777" w:rsidR="00A21318" w:rsidRDefault="00A21318" w:rsidP="002868F1">
            <w:pPr>
              <w:jc w:val="both"/>
              <w:textAlignment w:val="baseline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6D82DF22" w14:textId="08D71FAB" w:rsidR="006B406E" w:rsidRPr="00672067" w:rsidRDefault="006811A9" w:rsidP="002868F1">
            <w:pPr>
              <w:jc w:val="both"/>
              <w:textAlignment w:val="baseline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შენიშვნა</w:t>
            </w:r>
            <w:r w:rsidR="006B406E" w:rsidRPr="00672067">
              <w:rPr>
                <w:rFonts w:ascii="Sylfaen" w:hAnsi="Sylfaen"/>
                <w:b/>
                <w:sz w:val="16"/>
                <w:szCs w:val="16"/>
                <w:lang w:val="ka-GE"/>
              </w:rPr>
              <w:t>:</w:t>
            </w:r>
          </w:p>
          <w:p w14:paraId="50B71303" w14:textId="12A88C2B" w:rsidR="006B406E" w:rsidRPr="00672067" w:rsidRDefault="006B406E" w:rsidP="002868F1">
            <w:pPr>
              <w:jc w:val="both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  <w:r w:rsidRPr="00672067">
              <w:rPr>
                <w:rFonts w:ascii="Sylfaen" w:hAnsi="Sylfaen"/>
                <w:sz w:val="16"/>
                <w:szCs w:val="16"/>
                <w:lang w:val="ka-GE"/>
              </w:rPr>
              <w:t>სკოლის მოსწავლეებში შრომითი უნარების განმავითარებელი აქტივობები ერთმანეთთან დაკავშირებულ სამ ძირითად მიზანს უნდა ემსახურებოდეს:</w:t>
            </w:r>
          </w:p>
          <w:p w14:paraId="1A613714" w14:textId="77777777" w:rsidR="006B406E" w:rsidRPr="00672067" w:rsidRDefault="006B406E" w:rsidP="006B406E">
            <w:pPr>
              <w:pStyle w:val="ListParagraph"/>
              <w:numPr>
                <w:ilvl w:val="0"/>
                <w:numId w:val="12"/>
              </w:numPr>
              <w:jc w:val="both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  <w:r w:rsidRPr="00672067">
              <w:rPr>
                <w:rFonts w:ascii="Sylfaen" w:hAnsi="Sylfaen" w:cs="Sylfaen"/>
                <w:sz w:val="16"/>
                <w:szCs w:val="16"/>
                <w:lang w:val="ka-GE"/>
              </w:rPr>
              <w:t>კონკრეტულ პროფესიაზე/პროფესიებზე ნათელი წარმოდგენის შექმნა;</w:t>
            </w:r>
          </w:p>
          <w:p w14:paraId="1E8ABDB4" w14:textId="305CEC80" w:rsidR="006B406E" w:rsidRPr="00672067" w:rsidRDefault="006B406E" w:rsidP="006B406E">
            <w:pPr>
              <w:pStyle w:val="ListParagraph"/>
              <w:numPr>
                <w:ilvl w:val="0"/>
                <w:numId w:val="12"/>
              </w:numPr>
              <w:jc w:val="both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  <w:r w:rsidRPr="00672067">
              <w:rPr>
                <w:rFonts w:ascii="Sylfaen" w:hAnsi="Sylfaen" w:cs="Sylfaen"/>
                <w:sz w:val="16"/>
                <w:szCs w:val="16"/>
                <w:lang w:val="ka-GE"/>
              </w:rPr>
              <w:t>შრომითი</w:t>
            </w:r>
            <w:r w:rsidRPr="00672067">
              <w:rPr>
                <w:rFonts w:ascii="Sylfaen" w:hAnsi="Sylfaen"/>
                <w:sz w:val="16"/>
                <w:szCs w:val="16"/>
                <w:lang w:val="ka-GE"/>
              </w:rPr>
              <w:t>/</w:t>
            </w:r>
            <w:r w:rsidRPr="00672067">
              <w:rPr>
                <w:rFonts w:ascii="Sylfaen" w:hAnsi="Sylfaen" w:cs="Sylfaen"/>
                <w:sz w:val="16"/>
                <w:szCs w:val="16"/>
                <w:lang w:val="ka-GE"/>
              </w:rPr>
              <w:t>პროფესიული</w:t>
            </w:r>
            <w:r w:rsidRPr="0067206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72067">
              <w:rPr>
                <w:rFonts w:ascii="Sylfaen" w:hAnsi="Sylfaen" w:cs="Sylfaen"/>
                <w:sz w:val="16"/>
                <w:szCs w:val="16"/>
                <w:lang w:val="ka-GE"/>
              </w:rPr>
              <w:t>უნარების</w:t>
            </w:r>
            <w:r w:rsidRPr="0067206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72067">
              <w:rPr>
                <w:rFonts w:ascii="Sylfaen" w:hAnsi="Sylfaen" w:cs="Sylfaen"/>
                <w:sz w:val="16"/>
                <w:szCs w:val="16"/>
                <w:lang w:val="ka-GE"/>
              </w:rPr>
              <w:t>განვითარება</w:t>
            </w:r>
            <w:r w:rsidR="00672067" w:rsidRPr="0067206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(კონკრეტულ პროფესიასთან დაკავშირებული</w:t>
            </w:r>
            <w:r w:rsidRPr="0067206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საბაზო კომპეტენციების დაუფლება)</w:t>
            </w:r>
            <w:r w:rsidR="006811A9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4A5457C4" w14:textId="3C463B36" w:rsidR="006B406E" w:rsidRPr="006811A9" w:rsidRDefault="006B406E" w:rsidP="006811A9">
            <w:pPr>
              <w:pStyle w:val="ListParagraph"/>
              <w:numPr>
                <w:ilvl w:val="0"/>
                <w:numId w:val="12"/>
              </w:numPr>
              <w:jc w:val="both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  <w:r w:rsidRPr="00672067">
              <w:rPr>
                <w:rFonts w:ascii="Sylfaen" w:hAnsi="Sylfaen"/>
                <w:sz w:val="16"/>
                <w:szCs w:val="16"/>
                <w:lang w:val="ka-GE"/>
              </w:rPr>
              <w:t xml:space="preserve">მოზარდების  მოტივირება </w:t>
            </w:r>
            <w:r w:rsidRPr="006811A9">
              <w:rPr>
                <w:rFonts w:ascii="Sylfaen" w:hAnsi="Sylfaen"/>
                <w:sz w:val="16"/>
                <w:szCs w:val="16"/>
                <w:lang w:val="ka-GE"/>
              </w:rPr>
              <w:t>შემდგომი განათლების (უმაღლესი, პროფესიული) მისაღებად.</w:t>
            </w:r>
          </w:p>
        </w:tc>
      </w:tr>
      <w:tr w:rsidR="002209F8" w:rsidRPr="008D7BDD" w14:paraId="688240B3" w14:textId="77777777" w:rsidTr="00210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761"/>
        </w:trPr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06CA69" w14:textId="77777777" w:rsidR="002868F1" w:rsidRPr="008D7BDD" w:rsidRDefault="00312AA1" w:rsidP="002868F1">
            <w:pPr>
              <w:spacing w:before="320" w:after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 xml:space="preserve">კურსის </w:t>
            </w:r>
            <w:proofErr w:type="spellStart"/>
            <w:r w:rsidR="002868F1"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  <w:t>შედეგები</w:t>
            </w:r>
            <w:proofErr w:type="spellEnd"/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D9000FA" w14:textId="77777777" w:rsidR="002868F1" w:rsidRPr="008D7BDD" w:rsidRDefault="002868F1" w:rsidP="002868F1">
            <w:pPr>
              <w:ind w:left="720"/>
              <w:textAlignment w:val="baseline"/>
              <w:rPr>
                <w:rFonts w:ascii="Sylfaen" w:hAnsi="Sylfaen"/>
                <w:sz w:val="22"/>
                <w:szCs w:val="22"/>
              </w:rPr>
            </w:pPr>
          </w:p>
        </w:tc>
      </w:tr>
      <w:tr w:rsidR="002209F8" w:rsidRPr="00B77A32" w14:paraId="48BFD898" w14:textId="77777777" w:rsidTr="00210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50"/>
        </w:trPr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F8F09C" w14:textId="77777777" w:rsidR="002868F1" w:rsidRPr="008D7BDD" w:rsidRDefault="00F516C3" w:rsidP="002868F1">
            <w:pPr>
              <w:rPr>
                <w:sz w:val="22"/>
                <w:szCs w:val="22"/>
              </w:rPr>
            </w:pPr>
            <w:r w:rsidRPr="008D7BD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სწავლების </w:t>
            </w:r>
            <w:proofErr w:type="spellStart"/>
            <w:r w:rsidR="002868F1" w:rsidRPr="008D7BDD">
              <w:rPr>
                <w:rFonts w:ascii="Sylfaen" w:hAnsi="Sylfaen"/>
                <w:b/>
                <w:bCs/>
                <w:sz w:val="22"/>
                <w:szCs w:val="22"/>
              </w:rPr>
              <w:t>მეთოდოლოგია</w:t>
            </w:r>
            <w:proofErr w:type="spellEnd"/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9C7AC0" w14:textId="771E127B" w:rsidR="009E5767" w:rsidRDefault="009E5767" w:rsidP="00DA45CC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3E4DC65E" w14:textId="4C567D8F" w:rsidR="00B77A32" w:rsidRPr="00681E0D" w:rsidRDefault="001919F9" w:rsidP="006811A9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1919F9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შენიშვნა: </w:t>
            </w:r>
            <w:r>
              <w:rPr>
                <w:rFonts w:ascii="Sylfaen" w:hAnsi="Sylfaen" w:cs="Calibri"/>
                <w:bCs/>
                <w:sz w:val="16"/>
                <w:szCs w:val="16"/>
                <w:lang w:val="ka-GE"/>
              </w:rPr>
              <w:t>სწავლების პროცესში, პროფესიული საგანმანათლებლო პროგრამების განმახორციელებელი დაწესებულების მასწავლებელთან ერთად, ჩართული უნდა იყოს სკოლის მასწავლებელიც.</w:t>
            </w:r>
            <w:bookmarkStart w:id="0" w:name="_GoBack"/>
            <w:bookmarkEnd w:id="0"/>
          </w:p>
        </w:tc>
      </w:tr>
      <w:tr w:rsidR="002209F8" w:rsidRPr="008D7BDD" w14:paraId="62CA01F2" w14:textId="77777777" w:rsidTr="00210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617"/>
        </w:trPr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A7EB42" w14:textId="6D07D68C" w:rsidR="002868F1" w:rsidRPr="006811A9" w:rsidRDefault="002868F1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r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კურსის მოკლე აღწერილობა</w:t>
            </w:r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F93744" w14:textId="77777777" w:rsidR="002868F1" w:rsidRPr="008D7BDD" w:rsidRDefault="002868F1" w:rsidP="002868F1">
            <w:pPr>
              <w:rPr>
                <w:sz w:val="22"/>
                <w:szCs w:val="22"/>
              </w:rPr>
            </w:pPr>
          </w:p>
        </w:tc>
      </w:tr>
      <w:tr w:rsidR="002209F8" w:rsidRPr="008D7BDD" w14:paraId="4868F1DE" w14:textId="77777777" w:rsidTr="00210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493"/>
        </w:trPr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B97D5F" w14:textId="77777777" w:rsidR="002868F1" w:rsidRPr="008D7BDD" w:rsidRDefault="00F516C3" w:rsidP="00BD621C">
            <w:pPr>
              <w:spacing w:before="320" w:after="240"/>
              <w:outlineLvl w:val="0"/>
              <w:rPr>
                <w:b/>
                <w:bCs/>
                <w:kern w:val="36"/>
                <w:sz w:val="22"/>
                <w:szCs w:val="22"/>
                <w:lang w:val="ka-GE"/>
              </w:rPr>
            </w:pPr>
            <w:r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lastRenderedPageBreak/>
              <w:t>კურსის თითოეული გაკვეთილის/</w:t>
            </w:r>
            <w:r w:rsidR="002209F8"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 xml:space="preserve"> </w:t>
            </w:r>
            <w:r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აქტივობ</w:t>
            </w:r>
            <w:r w:rsidR="002868F1"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 xml:space="preserve">ის </w:t>
            </w:r>
            <w:r w:rsidR="00BD621C"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მოკლე აღწერა</w:t>
            </w:r>
            <w:r w:rsidRPr="008D7BDD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 xml:space="preserve"> (რამდენიმე წინადადებით)</w:t>
            </w:r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0BAB42" w14:textId="77777777" w:rsidR="002868F1" w:rsidRPr="008D7BDD" w:rsidRDefault="002868F1" w:rsidP="00386D11">
            <w:pPr>
              <w:ind w:left="36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D7BDD">
              <w:rPr>
                <w:rFonts w:ascii="Sylfaen" w:hAnsi="Sylfaen"/>
                <w:sz w:val="22"/>
                <w:szCs w:val="22"/>
              </w:rPr>
              <w:t>1.</w:t>
            </w:r>
          </w:p>
          <w:p w14:paraId="0FB5E5A9" w14:textId="77777777" w:rsidR="002868F1" w:rsidRPr="008D7BDD" w:rsidRDefault="002868F1" w:rsidP="00386D11">
            <w:pPr>
              <w:ind w:left="36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D7BDD">
              <w:rPr>
                <w:rFonts w:ascii="Sylfaen" w:hAnsi="Sylfaen"/>
                <w:sz w:val="22"/>
                <w:szCs w:val="22"/>
              </w:rPr>
              <w:t>2.</w:t>
            </w:r>
          </w:p>
          <w:p w14:paraId="50384056" w14:textId="77777777" w:rsidR="002868F1" w:rsidRPr="008D7BDD" w:rsidRDefault="002868F1" w:rsidP="00386D11">
            <w:pPr>
              <w:ind w:left="36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D7BDD">
              <w:rPr>
                <w:rFonts w:ascii="Sylfaen" w:hAnsi="Sylfaen"/>
                <w:sz w:val="22"/>
                <w:szCs w:val="22"/>
              </w:rPr>
              <w:t>3.</w:t>
            </w:r>
          </w:p>
          <w:p w14:paraId="19090913" w14:textId="77777777" w:rsidR="002868F1" w:rsidRPr="008D7BDD" w:rsidRDefault="002868F1" w:rsidP="00386D11">
            <w:pPr>
              <w:ind w:left="36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D7BDD">
              <w:rPr>
                <w:rFonts w:ascii="Sylfaen" w:hAnsi="Sylfaen"/>
                <w:sz w:val="22"/>
                <w:szCs w:val="22"/>
              </w:rPr>
              <w:t>4.</w:t>
            </w:r>
          </w:p>
          <w:p w14:paraId="0AADCB9D" w14:textId="77777777" w:rsidR="002868F1" w:rsidRPr="008D7BDD" w:rsidRDefault="002868F1" w:rsidP="00386D11">
            <w:pPr>
              <w:ind w:left="36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D7BDD">
              <w:rPr>
                <w:rFonts w:ascii="Sylfaen" w:hAnsi="Sylfaen"/>
                <w:sz w:val="22"/>
                <w:szCs w:val="22"/>
                <w:lang w:val="ka-GE"/>
              </w:rPr>
              <w:t>და ა. შ.</w:t>
            </w:r>
          </w:p>
        </w:tc>
      </w:tr>
      <w:tr w:rsidR="00210FFA" w:rsidRPr="00865927" w14:paraId="5D7BBCB2" w14:textId="77777777" w:rsidTr="00210FF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E58F" w14:textId="77777777" w:rsidR="00210FFA" w:rsidRPr="00865927" w:rsidRDefault="00210FFA" w:rsidP="00606FFA">
            <w:pPr>
              <w:rPr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8A7A" w14:textId="77777777" w:rsidR="00210FFA" w:rsidRPr="00865927" w:rsidRDefault="00210FFA" w:rsidP="00606FFA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0304" w14:textId="77777777" w:rsidR="00210FFA" w:rsidRDefault="00210FFA" w:rsidP="00606FFA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  <w:p w14:paraId="2A060A95" w14:textId="77777777" w:rsidR="00210FFA" w:rsidRDefault="00210FFA" w:rsidP="00606FFA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</w:p>
          <w:p w14:paraId="54EE1088" w14:textId="44D0C57A" w:rsidR="00210FFA" w:rsidRPr="00865927" w:rsidRDefault="00210FFA" w:rsidP="00606F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65927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ბიუჯეტი</w:t>
            </w:r>
            <w:proofErr w:type="spellEnd"/>
            <w:r>
              <w:rPr>
                <w:rStyle w:val="FootnoteReference"/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footnoteReference w:id="1"/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23AC" w14:textId="77777777" w:rsidR="00210FFA" w:rsidRPr="00865927" w:rsidRDefault="00210FFA" w:rsidP="00606F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5766" w14:textId="77777777" w:rsidR="00210FFA" w:rsidRPr="00865927" w:rsidRDefault="00210FFA" w:rsidP="00606FFA">
            <w:pPr>
              <w:rPr>
                <w:sz w:val="20"/>
                <w:szCs w:val="20"/>
              </w:rPr>
            </w:pPr>
          </w:p>
        </w:tc>
      </w:tr>
      <w:tr w:rsidR="00210FFA" w:rsidRPr="00865927" w14:paraId="4D2BF16A" w14:textId="77777777" w:rsidTr="00210FFA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CDEE" w14:textId="77777777" w:rsidR="00210FFA" w:rsidRPr="00865927" w:rsidRDefault="00210FFA" w:rsidP="00606FFA">
            <w:pPr>
              <w:rPr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186C" w14:textId="77777777" w:rsidR="00210FFA" w:rsidRPr="00865927" w:rsidRDefault="00210FFA" w:rsidP="00606FFA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D5E7" w14:textId="77777777" w:rsidR="00210FFA" w:rsidRPr="00865927" w:rsidRDefault="00210FFA" w:rsidP="00606FF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E39E" w14:textId="77777777" w:rsidR="00210FFA" w:rsidRPr="00865927" w:rsidRDefault="00210FFA" w:rsidP="00606F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2965" w14:textId="77777777" w:rsidR="00210FFA" w:rsidRPr="00865927" w:rsidRDefault="00210FFA" w:rsidP="00606FFA">
            <w:pPr>
              <w:rPr>
                <w:sz w:val="20"/>
                <w:szCs w:val="20"/>
              </w:rPr>
            </w:pPr>
          </w:p>
        </w:tc>
      </w:tr>
      <w:tr w:rsidR="00210FFA" w:rsidRPr="00865927" w14:paraId="1E854E3F" w14:textId="77777777" w:rsidTr="00210FFA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54AA" w14:textId="77777777" w:rsidR="00210FFA" w:rsidRPr="00865927" w:rsidRDefault="00210FFA" w:rsidP="00606F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97B" w14:textId="63C36287" w:rsidR="00210FFA" w:rsidRPr="00865927" w:rsidRDefault="00210FFA" w:rsidP="00606FF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მასწავლებლის</w:t>
            </w:r>
            <w:proofErr w:type="spellEnd"/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შრომის</w:t>
            </w:r>
            <w:proofErr w:type="spellEnd"/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="00121643">
              <w:rPr>
                <w:rStyle w:val="FootnoteReference"/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</w:tr>
      <w:tr w:rsidR="00210FFA" w:rsidRPr="00865927" w14:paraId="41EA295A" w14:textId="77777777" w:rsidTr="00210FFA">
        <w:trPr>
          <w:trHeight w:val="9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1780F4" w14:textId="77777777" w:rsidR="00210FFA" w:rsidRPr="00865927" w:rsidRDefault="00210FFA" w:rsidP="00606F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592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B0813" w14:textId="77777777" w:rsidR="00210FFA" w:rsidRPr="00865927" w:rsidRDefault="00210FFA" w:rsidP="00606F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მასწავლებლის</w:t>
            </w:r>
            <w:proofErr w:type="spellEnd"/>
            <w:r w:rsidRPr="008659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სახელი</w:t>
            </w:r>
            <w:proofErr w:type="spellEnd"/>
            <w:r w:rsidRPr="008659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1AF6C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ჩასატარებელი</w:t>
            </w:r>
            <w:proofErr w:type="spellEnd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39900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საათის</w:t>
            </w:r>
            <w:proofErr w:type="spellEnd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ანაზღაურების</w:t>
            </w:r>
            <w:proofErr w:type="spellEnd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ოდენობა</w:t>
            </w:r>
            <w:proofErr w:type="spellEnd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ლარი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17BE0" w14:textId="77777777" w:rsidR="00210FFA" w:rsidRPr="00865927" w:rsidRDefault="00210FFA" w:rsidP="00606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ანაზღაურების</w:t>
            </w:r>
            <w:proofErr w:type="spellEnd"/>
            <w:r w:rsidRPr="008659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ჯამური</w:t>
            </w:r>
            <w:proofErr w:type="spellEnd"/>
            <w:r w:rsidRPr="008659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ოდენობა</w:t>
            </w:r>
            <w:proofErr w:type="spellEnd"/>
            <w:r w:rsidRPr="0086592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ლარი</w:t>
            </w:r>
            <w:proofErr w:type="spellEnd"/>
          </w:p>
        </w:tc>
      </w:tr>
      <w:tr w:rsidR="00210FFA" w:rsidRPr="00865927" w14:paraId="61EEE6D1" w14:textId="77777777" w:rsidTr="00210FFA">
        <w:trPr>
          <w:trHeight w:val="6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2787" w14:textId="77777777" w:rsidR="00210FFA" w:rsidRPr="00865927" w:rsidRDefault="00210FFA" w:rsidP="00606F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1.1.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AF9" w14:textId="1144F7FF" w:rsidR="00210FFA" w:rsidRPr="00FB6FF4" w:rsidRDefault="00210FFA" w:rsidP="00606FFA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6FF4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სკოლის მასწავლებელი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FFA2" w14:textId="77777777" w:rsidR="00210FFA" w:rsidRPr="00865927" w:rsidRDefault="00210FFA" w:rsidP="00606FFA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C723" w14:textId="77777777" w:rsidR="00210FFA" w:rsidRPr="00865927" w:rsidRDefault="00210FFA" w:rsidP="00606F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6906" w14:textId="77777777" w:rsidR="00210FFA" w:rsidRPr="00865927" w:rsidRDefault="00210FFA" w:rsidP="00606F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10FFA" w:rsidRPr="00865927" w14:paraId="57C67997" w14:textId="77777777" w:rsidTr="00210FFA">
        <w:trPr>
          <w:trHeight w:val="6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BF63" w14:textId="022C8EE1" w:rsidR="00210FFA" w:rsidRPr="00FB6FF4" w:rsidRDefault="00FB6FF4" w:rsidP="00606FFA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1.2.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FC2C" w14:textId="65DFEC2E" w:rsidR="00210FFA" w:rsidRPr="00FB6FF4" w:rsidRDefault="00FB6FF4" w:rsidP="00606FFA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პროფესიული საგანმანათლებლო პროგრამების განმახორციელებელი დაწესებულების მასწავლებელი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2191" w14:textId="77777777" w:rsidR="00210FFA" w:rsidRPr="00865927" w:rsidRDefault="00210FFA" w:rsidP="00606FFA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7BA2" w14:textId="77777777" w:rsidR="00210FFA" w:rsidRPr="00865927" w:rsidRDefault="00210FFA" w:rsidP="00606F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EC64" w14:textId="77777777" w:rsidR="00210FFA" w:rsidRPr="00865927" w:rsidRDefault="00210FFA" w:rsidP="00606F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0FFA" w:rsidRPr="00865927" w14:paraId="72E9EC01" w14:textId="77777777" w:rsidTr="00210FFA">
        <w:trPr>
          <w:trHeight w:val="6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77B5" w14:textId="77777777" w:rsidR="00210FFA" w:rsidRPr="00865927" w:rsidRDefault="00210FFA" w:rsidP="00606F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4637F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ადმინისტრირებაში ჩართული პირების</w:t>
            </w:r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შრომის</w:t>
            </w:r>
            <w:proofErr w:type="spellEnd"/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ანაზღაურება</w:t>
            </w:r>
            <w:proofErr w:type="spellEnd"/>
          </w:p>
        </w:tc>
      </w:tr>
      <w:tr w:rsidR="00210FFA" w:rsidRPr="00865927" w14:paraId="4E80F642" w14:textId="77777777" w:rsidTr="00210FFA">
        <w:trPr>
          <w:trHeight w:val="51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0FDFB9" w14:textId="77777777" w:rsidR="00210FFA" w:rsidRPr="00865927" w:rsidRDefault="00210FFA" w:rsidP="00606F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66B56" w14:textId="064E66F3" w:rsidR="00210FFA" w:rsidRPr="00865927" w:rsidRDefault="00FB6FF4" w:rsidP="00606FF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პროექტის ფარგლებში </w:t>
            </w:r>
            <w:r w:rsidR="00E425E1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210FFA"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დაკავებული</w:t>
            </w:r>
            <w:proofErr w:type="spellEnd"/>
            <w:r w:rsidR="00210FFA" w:rsidRPr="008659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0FFA"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პოზიცია</w:t>
            </w:r>
            <w:proofErr w:type="spellEnd"/>
          </w:p>
        </w:tc>
        <w:tc>
          <w:tcPr>
            <w:tcW w:w="4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850A5C0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პროექტის </w:t>
            </w:r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ფარგლებში</w:t>
            </w:r>
            <w:proofErr w:type="spellEnd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განსაზღვრული</w:t>
            </w:r>
            <w:proofErr w:type="spellEnd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ფუნქცია</w:t>
            </w:r>
            <w:proofErr w:type="spellEnd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ფუნქციები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3729F" w14:textId="77777777" w:rsidR="00210FFA" w:rsidRPr="00865927" w:rsidRDefault="00210FFA" w:rsidP="00606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ანაზღაურების</w:t>
            </w:r>
            <w:proofErr w:type="spellEnd"/>
            <w:r w:rsidRPr="00865927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ოდენობა</w:t>
            </w:r>
            <w:proofErr w:type="spellEnd"/>
            <w:r w:rsidRPr="0086592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ლარი</w:t>
            </w:r>
            <w:proofErr w:type="spellEnd"/>
          </w:p>
        </w:tc>
      </w:tr>
      <w:tr w:rsidR="00210FFA" w:rsidRPr="00865927" w14:paraId="231D9936" w14:textId="77777777" w:rsidTr="00210FFA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1A2B" w14:textId="77777777" w:rsidR="00210FFA" w:rsidRPr="00865927" w:rsidRDefault="00210FFA" w:rsidP="00606F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B572" w14:textId="77777777" w:rsidR="00210FFA" w:rsidRPr="00865927" w:rsidRDefault="00210FFA" w:rsidP="00606FFA">
            <w:pPr>
              <w:ind w:firstLineChars="500" w:firstLine="1004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99761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2A38" w14:textId="77777777" w:rsidR="00210FFA" w:rsidRPr="00865927" w:rsidRDefault="00210FFA" w:rsidP="00606F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0FFA" w:rsidRPr="00865927" w14:paraId="0E2B6F45" w14:textId="77777777" w:rsidTr="00210FFA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718D" w14:textId="77777777" w:rsidR="00210FFA" w:rsidRPr="00865927" w:rsidRDefault="00210FFA" w:rsidP="00606F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0C43" w14:textId="77777777" w:rsidR="00210FFA" w:rsidRPr="00865927" w:rsidRDefault="00210FFA" w:rsidP="00606FFA">
            <w:pPr>
              <w:ind w:firstLineChars="500" w:firstLine="1004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3183E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DB50" w14:textId="77777777" w:rsidR="00210FFA" w:rsidRPr="00865927" w:rsidRDefault="00210FFA" w:rsidP="00606F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0FFA" w:rsidRPr="00865927" w14:paraId="1E4F9B2B" w14:textId="77777777" w:rsidTr="00210FFA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706D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CE93" w14:textId="77777777" w:rsidR="00210FFA" w:rsidRPr="00865927" w:rsidRDefault="00210FFA" w:rsidP="00606FFA">
            <w:pPr>
              <w:ind w:firstLineChars="500" w:firstLine="1004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ADA74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9A6A" w14:textId="77777777" w:rsidR="00210FFA" w:rsidRPr="00865927" w:rsidRDefault="00210FFA" w:rsidP="00606F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5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0FFA" w:rsidRPr="00865927" w14:paraId="1D52F5C5" w14:textId="77777777" w:rsidTr="00210FFA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7F1C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941BF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F781" w14:textId="77777777" w:rsidR="00210FFA" w:rsidRPr="00865927" w:rsidRDefault="00210FFA" w:rsidP="00606FFA">
            <w:pPr>
              <w:rPr>
                <w:b/>
                <w:bCs/>
                <w:color w:val="000000"/>
                <w:sz w:val="22"/>
                <w:szCs w:val="22"/>
                <w:lang w:val="ka-GE"/>
              </w:rPr>
            </w:pPr>
            <w:r w:rsidRPr="00865927">
              <w:rPr>
                <w:b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:</w:t>
            </w:r>
          </w:p>
        </w:tc>
      </w:tr>
      <w:tr w:rsidR="00210FFA" w:rsidRPr="00865927" w14:paraId="39D02609" w14:textId="77777777" w:rsidTr="00210FFA">
        <w:trPr>
          <w:trHeight w:val="6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46B5" w14:textId="77777777" w:rsidR="00210FFA" w:rsidRPr="00865927" w:rsidRDefault="00210FFA" w:rsidP="00606F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453D0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592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პროექტის</w:t>
            </w:r>
            <w:proofErr w:type="spellEnd"/>
            <w:r w:rsidRPr="0086592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განსახორციელებლად</w:t>
            </w:r>
            <w:proofErr w:type="spellEnd"/>
            <w:r w:rsidRPr="0086592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შესაძენი</w:t>
            </w:r>
            <w:proofErr w:type="spellEnd"/>
            <w:r w:rsidRPr="0086592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რესურსები</w:t>
            </w:r>
            <w:proofErr w:type="spellEnd"/>
          </w:p>
        </w:tc>
      </w:tr>
      <w:tr w:rsidR="00210FFA" w:rsidRPr="00865927" w14:paraId="017F3E1A" w14:textId="77777777" w:rsidTr="00210FFA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FE816" w14:textId="77777777" w:rsidR="00210FFA" w:rsidRPr="00865927" w:rsidRDefault="00210FFA" w:rsidP="00606F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592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74C09" w14:textId="77777777" w:rsidR="00210FFA" w:rsidRPr="00865927" w:rsidRDefault="00210FFA" w:rsidP="00606F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რესურსის</w:t>
            </w:r>
            <w:proofErr w:type="spellEnd"/>
            <w:r w:rsidRPr="008659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CF060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E8909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927">
              <w:rPr>
                <w:rFonts w:ascii="Sylfaen" w:hAnsi="Sylfaen" w:cs="Calibri"/>
                <w:color w:val="000000"/>
                <w:sz w:val="20"/>
                <w:szCs w:val="20"/>
              </w:rPr>
              <w:t>ფასი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C0958" w14:textId="77777777" w:rsidR="00210FFA" w:rsidRPr="00865927" w:rsidRDefault="00210FFA" w:rsidP="00606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ჯამი</w:t>
            </w:r>
            <w:proofErr w:type="spellEnd"/>
            <w:r w:rsidRPr="0086592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65927">
              <w:rPr>
                <w:rFonts w:ascii="Sylfaen" w:hAnsi="Sylfaen" w:cs="Sylfaen"/>
                <w:color w:val="000000"/>
                <w:sz w:val="20"/>
                <w:szCs w:val="20"/>
              </w:rPr>
              <w:t>ლარი</w:t>
            </w:r>
            <w:proofErr w:type="spellEnd"/>
          </w:p>
        </w:tc>
      </w:tr>
      <w:tr w:rsidR="00210FFA" w:rsidRPr="00865927" w14:paraId="6126D429" w14:textId="77777777" w:rsidTr="00210FFA">
        <w:trPr>
          <w:trHeight w:val="109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29B7" w14:textId="77777777" w:rsidR="00210FFA" w:rsidRPr="00865927" w:rsidRDefault="00210FFA" w:rsidP="00606F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02C9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ABEE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8F97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94A8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0FFA" w:rsidRPr="00865927" w14:paraId="2DC05E29" w14:textId="77777777" w:rsidTr="00210FFA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0EB9" w14:textId="77777777" w:rsidR="00210FFA" w:rsidRPr="00865927" w:rsidRDefault="00210FFA" w:rsidP="00606F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A346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ACFD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49B6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C938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0FFA" w:rsidRPr="00865927" w14:paraId="4AC8FF71" w14:textId="77777777" w:rsidTr="00210FFA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0530" w14:textId="77777777" w:rsidR="00210FFA" w:rsidRPr="00865927" w:rsidRDefault="00210FFA" w:rsidP="00606F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E86A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0C84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EDE9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C1D6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0FFA" w:rsidRPr="00865927" w14:paraId="59F35BF4" w14:textId="77777777" w:rsidTr="00210FFA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5D95" w14:textId="77777777" w:rsidR="00210FFA" w:rsidRPr="00865927" w:rsidRDefault="00210FFA" w:rsidP="00606F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D434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95C6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A053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705C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0FFA" w:rsidRPr="00865927" w14:paraId="159D72C0" w14:textId="77777777" w:rsidTr="00210FFA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7402" w14:textId="77777777" w:rsidR="00210FFA" w:rsidRPr="00865927" w:rsidRDefault="00210FFA" w:rsidP="00606F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5ECD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8B6D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D434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9DA4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9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0FFA" w:rsidRPr="00865927" w14:paraId="4359C9C1" w14:textId="77777777" w:rsidTr="00210FFA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7DEE1" w14:textId="77777777" w:rsidR="00210FFA" w:rsidRPr="00865927" w:rsidRDefault="00210FFA" w:rsidP="00606F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413E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b/>
                <w:color w:val="000000"/>
                <w:sz w:val="22"/>
                <w:szCs w:val="22"/>
                <w:lang w:val="ka-GE"/>
              </w:rPr>
            </w:pPr>
            <w:r w:rsidRPr="00865927">
              <w:rPr>
                <w:rFonts w:ascii="Sylfaen" w:hAnsi="Sylfaen" w:cs="Calibri"/>
                <w:b/>
                <w:color w:val="000000"/>
                <w:sz w:val="22"/>
                <w:szCs w:val="22"/>
                <w:lang w:val="ka-GE"/>
              </w:rPr>
              <w:t>სხვა ხარჯი</w:t>
            </w:r>
          </w:p>
        </w:tc>
      </w:tr>
      <w:tr w:rsidR="00210FFA" w:rsidRPr="00865927" w14:paraId="171A6B80" w14:textId="77777777" w:rsidTr="00210FFA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CFF8" w14:textId="77777777" w:rsidR="00210FFA" w:rsidRPr="00865927" w:rsidRDefault="00210FFA" w:rsidP="00606FFA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4.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5BA6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8659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ხარჯის დასახელება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C120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ხარჯის </w:t>
            </w:r>
            <w:r w:rsidRPr="008659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მიზნობრიობა/ დასაბუთება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CFF4" w14:textId="77777777" w:rsidR="00210FFA" w:rsidRPr="00865927" w:rsidRDefault="00210FFA" w:rsidP="00606FFA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8659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ერთეულის ფასი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789B3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8659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ჯამი/ლარი</w:t>
            </w:r>
          </w:p>
        </w:tc>
      </w:tr>
      <w:tr w:rsidR="00210FFA" w:rsidRPr="00865927" w14:paraId="1C5EB9CD" w14:textId="77777777" w:rsidTr="00210FFA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CE50" w14:textId="77777777" w:rsidR="00210FFA" w:rsidRPr="00865927" w:rsidRDefault="00210FFA" w:rsidP="00606FFA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lastRenderedPageBreak/>
              <w:t>4.1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9B179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A43B4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41493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6307B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10FFA" w:rsidRPr="00865927" w14:paraId="3F9D101B" w14:textId="77777777" w:rsidTr="00210FFA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A9C26" w14:textId="77777777" w:rsidR="00210FFA" w:rsidRPr="00865927" w:rsidRDefault="00210FFA" w:rsidP="00606FFA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4.2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5643A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D9D0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EB1C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A7666" w14:textId="77777777" w:rsidR="00210FFA" w:rsidRPr="00865927" w:rsidRDefault="00210FFA" w:rsidP="00606F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10FFA" w:rsidRPr="00865927" w14:paraId="5333C13C" w14:textId="77777777" w:rsidTr="00210FFA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A89D" w14:textId="77777777" w:rsidR="00210FFA" w:rsidRDefault="00210FFA" w:rsidP="00606FFA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0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497B" w14:textId="77777777" w:rsidR="00210FFA" w:rsidRPr="00865927" w:rsidRDefault="00210FFA" w:rsidP="00606FF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სულ ბიუჯეტი:</w:t>
            </w:r>
          </w:p>
        </w:tc>
      </w:tr>
    </w:tbl>
    <w:p w14:paraId="771B412D" w14:textId="0CE5F497" w:rsidR="00765F65" w:rsidRPr="008D7BDD" w:rsidRDefault="00765F65" w:rsidP="0048542C">
      <w:pPr>
        <w:rPr>
          <w:rFonts w:ascii="Sylfaen" w:hAnsi="Sylfaen"/>
          <w:b/>
          <w:sz w:val="22"/>
          <w:szCs w:val="22"/>
          <w:lang w:val="ka-GE"/>
        </w:rPr>
      </w:pPr>
    </w:p>
    <w:sectPr w:rsidR="00765F65" w:rsidRPr="008D7BDD" w:rsidSect="009E5767">
      <w:footerReference w:type="default" r:id="rId9"/>
      <w:pgSz w:w="12240" w:h="15840"/>
      <w:pgMar w:top="568" w:right="616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D17AB" w14:textId="77777777" w:rsidR="009238B6" w:rsidRDefault="009238B6" w:rsidP="005F681D">
      <w:r>
        <w:separator/>
      </w:r>
    </w:p>
  </w:endnote>
  <w:endnote w:type="continuationSeparator" w:id="0">
    <w:p w14:paraId="78201AB9" w14:textId="77777777" w:rsidR="009238B6" w:rsidRDefault="009238B6" w:rsidP="005F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B3DC" w14:textId="77777777" w:rsidR="005F681D" w:rsidRPr="00F10A8A" w:rsidRDefault="00D9281B" w:rsidP="00F10A8A">
    <w:pPr>
      <w:pStyle w:val="Footer"/>
    </w:pPr>
    <w:r w:rsidRPr="00F10A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B3793" w14:textId="77777777" w:rsidR="009238B6" w:rsidRDefault="009238B6" w:rsidP="005F681D">
      <w:r>
        <w:separator/>
      </w:r>
    </w:p>
  </w:footnote>
  <w:footnote w:type="continuationSeparator" w:id="0">
    <w:p w14:paraId="74BFC8F8" w14:textId="77777777" w:rsidR="009238B6" w:rsidRDefault="009238B6" w:rsidP="005F681D">
      <w:r>
        <w:continuationSeparator/>
      </w:r>
    </w:p>
  </w:footnote>
  <w:footnote w:id="1">
    <w:p w14:paraId="1834C0E0" w14:textId="7E59CB9D" w:rsidR="00210FFA" w:rsidRPr="00210FFA" w:rsidRDefault="00210FFA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210FFA">
        <w:rPr>
          <w:rStyle w:val="FootnoteReference"/>
          <w:sz w:val="16"/>
          <w:szCs w:val="16"/>
        </w:rPr>
        <w:footnoteRef/>
      </w:r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ნებისმიერი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საქონლის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და</w:t>
      </w:r>
      <w:proofErr w:type="spellEnd"/>
      <w:r w:rsidRPr="00210FFA">
        <w:rPr>
          <w:sz w:val="16"/>
          <w:szCs w:val="16"/>
        </w:rPr>
        <w:t>/</w:t>
      </w:r>
      <w:proofErr w:type="spellStart"/>
      <w:r w:rsidRPr="00210FFA">
        <w:rPr>
          <w:rFonts w:ascii="Sylfaen" w:hAnsi="Sylfaen" w:cs="Sylfaen"/>
          <w:sz w:val="16"/>
          <w:szCs w:val="16"/>
        </w:rPr>
        <w:t>ან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მომსახურების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შესყიდვის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შემთხვევაში</w:t>
      </w:r>
      <w:proofErr w:type="spellEnd"/>
      <w:r w:rsidRPr="00210FFA">
        <w:rPr>
          <w:sz w:val="16"/>
          <w:szCs w:val="16"/>
        </w:rPr>
        <w:t xml:space="preserve">, </w:t>
      </w:r>
      <w:proofErr w:type="spellStart"/>
      <w:r w:rsidRPr="00210FFA">
        <w:rPr>
          <w:rFonts w:ascii="Sylfaen" w:hAnsi="Sylfaen" w:cs="Sylfaen"/>
          <w:sz w:val="16"/>
          <w:szCs w:val="16"/>
        </w:rPr>
        <w:t>პროექტის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წარმომდგენი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ვალდებულია</w:t>
      </w:r>
      <w:proofErr w:type="spellEnd"/>
      <w:r w:rsidRPr="00210FFA">
        <w:rPr>
          <w:sz w:val="16"/>
          <w:szCs w:val="16"/>
        </w:rPr>
        <w:t xml:space="preserve">, </w:t>
      </w:r>
      <w:proofErr w:type="spellStart"/>
      <w:r w:rsidRPr="00210FFA">
        <w:rPr>
          <w:rFonts w:ascii="Sylfaen" w:hAnsi="Sylfaen" w:cs="Sylfaen"/>
          <w:sz w:val="16"/>
          <w:szCs w:val="16"/>
        </w:rPr>
        <w:t>პროექტს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თან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დაურთოს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ბაზრის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კვლევის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ამსახველი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ინფორმაცია</w:t>
      </w:r>
      <w:proofErr w:type="spellEnd"/>
      <w:r w:rsidRPr="00210FFA">
        <w:rPr>
          <w:sz w:val="16"/>
          <w:szCs w:val="16"/>
        </w:rPr>
        <w:t xml:space="preserve"> (</w:t>
      </w:r>
      <w:proofErr w:type="spellStart"/>
      <w:r w:rsidRPr="00210FFA">
        <w:rPr>
          <w:rFonts w:ascii="Sylfaen" w:hAnsi="Sylfaen" w:cs="Sylfaen"/>
          <w:sz w:val="16"/>
          <w:szCs w:val="16"/>
        </w:rPr>
        <w:t>მინიმუმ</w:t>
      </w:r>
      <w:proofErr w:type="spellEnd"/>
      <w:r w:rsidRPr="00210FFA">
        <w:rPr>
          <w:sz w:val="16"/>
          <w:szCs w:val="16"/>
        </w:rPr>
        <w:t xml:space="preserve"> 3 </w:t>
      </w:r>
      <w:proofErr w:type="spellStart"/>
      <w:r w:rsidRPr="00210FFA">
        <w:rPr>
          <w:rFonts w:ascii="Sylfaen" w:hAnsi="Sylfaen" w:cs="Sylfaen"/>
          <w:sz w:val="16"/>
          <w:szCs w:val="16"/>
        </w:rPr>
        <w:t>კომპანიისგან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მიღებული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ინვოისი</w:t>
      </w:r>
      <w:proofErr w:type="spellEnd"/>
      <w:r w:rsidRPr="00210FFA">
        <w:rPr>
          <w:sz w:val="16"/>
          <w:szCs w:val="16"/>
        </w:rPr>
        <w:t xml:space="preserve">). </w:t>
      </w:r>
      <w:proofErr w:type="spellStart"/>
      <w:r w:rsidRPr="00210FFA">
        <w:rPr>
          <w:rFonts w:ascii="Sylfaen" w:hAnsi="Sylfaen" w:cs="Sylfaen"/>
          <w:sz w:val="16"/>
          <w:szCs w:val="16"/>
        </w:rPr>
        <w:t>თუ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ობიექტური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მიზეზების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გამო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შეუძლებელია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ინვოისის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წარმოდგენა</w:t>
      </w:r>
      <w:proofErr w:type="spellEnd"/>
      <w:r w:rsidRPr="00210FFA">
        <w:rPr>
          <w:sz w:val="16"/>
          <w:szCs w:val="16"/>
        </w:rPr>
        <w:t xml:space="preserve">, </w:t>
      </w:r>
      <w:proofErr w:type="spellStart"/>
      <w:r w:rsidRPr="00210FFA">
        <w:rPr>
          <w:rFonts w:ascii="Sylfaen" w:hAnsi="Sylfaen" w:cs="Sylfaen"/>
          <w:sz w:val="16"/>
          <w:szCs w:val="16"/>
        </w:rPr>
        <w:t>დასაბუთებული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მიზეზი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უნდა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მიეთითოს</w:t>
      </w:r>
      <w:proofErr w:type="spellEnd"/>
      <w:r w:rsidRPr="00210FFA">
        <w:rPr>
          <w:sz w:val="16"/>
          <w:szCs w:val="16"/>
        </w:rPr>
        <w:t xml:space="preserve">. </w:t>
      </w:r>
      <w:proofErr w:type="spellStart"/>
      <w:r w:rsidRPr="00210FFA">
        <w:rPr>
          <w:rFonts w:ascii="Sylfaen" w:hAnsi="Sylfaen" w:cs="Sylfaen"/>
          <w:sz w:val="16"/>
          <w:szCs w:val="16"/>
        </w:rPr>
        <w:t>პროექტის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ფარგლებში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შესყიდული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ხელსაწყო</w:t>
      </w:r>
      <w:r w:rsidRPr="00210FFA">
        <w:rPr>
          <w:sz w:val="16"/>
          <w:szCs w:val="16"/>
        </w:rPr>
        <w:t>-</w:t>
      </w:r>
      <w:r w:rsidRPr="00210FFA">
        <w:rPr>
          <w:rFonts w:ascii="Sylfaen" w:hAnsi="Sylfaen" w:cs="Sylfaen"/>
          <w:sz w:val="16"/>
          <w:szCs w:val="16"/>
        </w:rPr>
        <w:t>იარაღები</w:t>
      </w:r>
      <w:proofErr w:type="spellEnd"/>
      <w:r w:rsidRPr="00210FFA">
        <w:rPr>
          <w:sz w:val="16"/>
          <w:szCs w:val="16"/>
        </w:rPr>
        <w:t xml:space="preserve">, </w:t>
      </w:r>
      <w:proofErr w:type="spellStart"/>
      <w:r w:rsidRPr="00210FFA">
        <w:rPr>
          <w:rFonts w:ascii="Sylfaen" w:hAnsi="Sylfaen" w:cs="Sylfaen"/>
          <w:sz w:val="16"/>
          <w:szCs w:val="16"/>
        </w:rPr>
        <w:t>სასწავლო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მასალები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და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ნებისმიერი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სხვა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ნივთი</w:t>
      </w:r>
      <w:proofErr w:type="spellEnd"/>
      <w:r w:rsidRPr="00210FFA">
        <w:rPr>
          <w:sz w:val="16"/>
          <w:szCs w:val="16"/>
        </w:rPr>
        <w:t xml:space="preserve">, </w:t>
      </w:r>
      <w:proofErr w:type="spellStart"/>
      <w:r w:rsidRPr="00210FFA">
        <w:rPr>
          <w:rFonts w:ascii="Sylfaen" w:hAnsi="Sylfaen" w:cs="Sylfaen"/>
          <w:sz w:val="16"/>
          <w:szCs w:val="16"/>
        </w:rPr>
        <w:t>რჩება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საჯარო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სკოლას</w:t>
      </w:r>
      <w:proofErr w:type="spellEnd"/>
      <w:r w:rsidRPr="00210FFA">
        <w:rPr>
          <w:sz w:val="16"/>
          <w:szCs w:val="16"/>
        </w:rPr>
        <w:t xml:space="preserve">, </w:t>
      </w:r>
      <w:proofErr w:type="spellStart"/>
      <w:r w:rsidRPr="00210FFA">
        <w:rPr>
          <w:rFonts w:ascii="Sylfaen" w:hAnsi="Sylfaen" w:cs="Sylfaen"/>
          <w:sz w:val="16"/>
          <w:szCs w:val="16"/>
        </w:rPr>
        <w:t>მისი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შემდგომი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გამოყენების</w:t>
      </w:r>
      <w:proofErr w:type="spellEnd"/>
      <w:r w:rsidRPr="00210FFA">
        <w:rPr>
          <w:sz w:val="16"/>
          <w:szCs w:val="16"/>
        </w:rPr>
        <w:t xml:space="preserve"> </w:t>
      </w:r>
      <w:proofErr w:type="spellStart"/>
      <w:r w:rsidRPr="00210FFA">
        <w:rPr>
          <w:rFonts w:ascii="Sylfaen" w:hAnsi="Sylfaen" w:cs="Sylfaen"/>
          <w:sz w:val="16"/>
          <w:szCs w:val="16"/>
        </w:rPr>
        <w:t>მიზნით</w:t>
      </w:r>
      <w:proofErr w:type="spellEnd"/>
    </w:p>
  </w:footnote>
  <w:footnote w:id="2">
    <w:p w14:paraId="59A7B82C" w14:textId="2C308E03" w:rsidR="00121643" w:rsidRPr="00121643" w:rsidRDefault="00121643" w:rsidP="00121643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21643">
        <w:rPr>
          <w:rFonts w:ascii="Sylfaen" w:hAnsi="Sylfaen" w:cs="Sylfaen"/>
          <w:sz w:val="16"/>
          <w:szCs w:val="16"/>
        </w:rPr>
        <w:t>პროექტში</w:t>
      </w:r>
      <w:proofErr w:type="spellEnd"/>
      <w:r w:rsidRPr="00121643">
        <w:rPr>
          <w:sz w:val="16"/>
          <w:szCs w:val="16"/>
        </w:rPr>
        <w:t xml:space="preserve"> </w:t>
      </w:r>
      <w:proofErr w:type="spellStart"/>
      <w:r w:rsidRPr="00121643">
        <w:rPr>
          <w:rFonts w:ascii="Sylfaen" w:hAnsi="Sylfaen" w:cs="Sylfaen"/>
          <w:sz w:val="16"/>
          <w:szCs w:val="16"/>
        </w:rPr>
        <w:t>ჩართული</w:t>
      </w:r>
      <w:proofErr w:type="spellEnd"/>
      <w:r w:rsidRPr="00121643">
        <w:rPr>
          <w:sz w:val="16"/>
          <w:szCs w:val="16"/>
        </w:rPr>
        <w:t xml:space="preserve"> </w:t>
      </w:r>
      <w:r w:rsidR="00FB6FF4">
        <w:rPr>
          <w:rFonts w:ascii="Sylfaen" w:hAnsi="Sylfaen"/>
          <w:sz w:val="16"/>
          <w:szCs w:val="16"/>
          <w:lang w:val="ka-GE"/>
        </w:rPr>
        <w:t xml:space="preserve">სკოლის </w:t>
      </w:r>
      <w:proofErr w:type="spellStart"/>
      <w:r w:rsidRPr="00121643">
        <w:rPr>
          <w:rFonts w:ascii="Sylfaen" w:hAnsi="Sylfaen" w:cs="Sylfaen"/>
          <w:sz w:val="16"/>
          <w:szCs w:val="16"/>
        </w:rPr>
        <w:t>მასწავლებლის</w:t>
      </w:r>
      <w:proofErr w:type="spellEnd"/>
      <w:r w:rsidRPr="00121643">
        <w:rPr>
          <w:sz w:val="16"/>
          <w:szCs w:val="16"/>
        </w:rPr>
        <w:t xml:space="preserve"> </w:t>
      </w:r>
      <w:proofErr w:type="spellStart"/>
      <w:r w:rsidRPr="00121643">
        <w:rPr>
          <w:rFonts w:ascii="Sylfaen" w:hAnsi="Sylfaen" w:cs="Sylfaen"/>
          <w:sz w:val="16"/>
          <w:szCs w:val="16"/>
        </w:rPr>
        <w:t>შრომის</w:t>
      </w:r>
      <w:proofErr w:type="spellEnd"/>
      <w:r w:rsidRPr="00121643">
        <w:rPr>
          <w:sz w:val="16"/>
          <w:szCs w:val="16"/>
        </w:rPr>
        <w:t xml:space="preserve"> </w:t>
      </w:r>
      <w:proofErr w:type="spellStart"/>
      <w:r w:rsidRPr="00121643">
        <w:rPr>
          <w:rFonts w:ascii="Sylfaen" w:hAnsi="Sylfaen" w:cs="Sylfaen"/>
          <w:sz w:val="16"/>
          <w:szCs w:val="16"/>
        </w:rPr>
        <w:t>ანაზღაურება</w:t>
      </w:r>
      <w:proofErr w:type="spellEnd"/>
      <w:r w:rsidRPr="00121643">
        <w:rPr>
          <w:sz w:val="16"/>
          <w:szCs w:val="16"/>
        </w:rPr>
        <w:t xml:space="preserve"> </w:t>
      </w:r>
      <w:proofErr w:type="spellStart"/>
      <w:r w:rsidRPr="00121643">
        <w:rPr>
          <w:rFonts w:ascii="Sylfaen" w:hAnsi="Sylfaen" w:cs="Sylfaen"/>
          <w:sz w:val="16"/>
          <w:szCs w:val="16"/>
        </w:rPr>
        <w:t>განისაზღვრება</w:t>
      </w:r>
      <w:proofErr w:type="spellEnd"/>
      <w:r w:rsidRPr="00121643">
        <w:rPr>
          <w:sz w:val="16"/>
          <w:szCs w:val="16"/>
        </w:rPr>
        <w:t xml:space="preserve"> </w:t>
      </w:r>
      <w:proofErr w:type="spellStart"/>
      <w:r w:rsidRPr="00121643">
        <w:rPr>
          <w:rFonts w:ascii="Sylfaen" w:hAnsi="Sylfaen" w:cs="Sylfaen"/>
          <w:sz w:val="16"/>
          <w:szCs w:val="16"/>
        </w:rPr>
        <w:t>საათში</w:t>
      </w:r>
      <w:proofErr w:type="spellEnd"/>
      <w:r w:rsidRPr="00121643">
        <w:rPr>
          <w:sz w:val="16"/>
          <w:szCs w:val="16"/>
        </w:rPr>
        <w:t xml:space="preserve"> 10 </w:t>
      </w:r>
      <w:proofErr w:type="spellStart"/>
      <w:r w:rsidRPr="00121643">
        <w:rPr>
          <w:rFonts w:ascii="Sylfaen" w:hAnsi="Sylfaen" w:cs="Sylfaen"/>
          <w:sz w:val="16"/>
          <w:szCs w:val="16"/>
        </w:rPr>
        <w:t>ლარის</w:t>
      </w:r>
      <w:proofErr w:type="spellEnd"/>
      <w:r w:rsidRPr="00121643">
        <w:rPr>
          <w:sz w:val="16"/>
          <w:szCs w:val="16"/>
        </w:rPr>
        <w:t xml:space="preserve"> </w:t>
      </w:r>
      <w:proofErr w:type="spellStart"/>
      <w:r w:rsidRPr="00121643">
        <w:rPr>
          <w:rFonts w:ascii="Sylfaen" w:hAnsi="Sylfaen" w:cs="Sylfaen"/>
          <w:sz w:val="16"/>
          <w:szCs w:val="16"/>
        </w:rPr>
        <w:t>ოდენობით</w:t>
      </w:r>
      <w:proofErr w:type="spellEnd"/>
      <w:r w:rsidRPr="00121643">
        <w:rPr>
          <w:sz w:val="16"/>
          <w:szCs w:val="16"/>
        </w:rPr>
        <w:t xml:space="preserve">,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22F"/>
    <w:multiLevelType w:val="hybridMultilevel"/>
    <w:tmpl w:val="86C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CD7"/>
    <w:multiLevelType w:val="hybridMultilevel"/>
    <w:tmpl w:val="D430B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A7F46"/>
    <w:multiLevelType w:val="hybridMultilevel"/>
    <w:tmpl w:val="E84C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C2E5B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7DB2C18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5E7204D1"/>
    <w:multiLevelType w:val="hybridMultilevel"/>
    <w:tmpl w:val="03AE8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C0042"/>
    <w:multiLevelType w:val="hybridMultilevel"/>
    <w:tmpl w:val="492E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21C27"/>
    <w:multiLevelType w:val="hybridMultilevel"/>
    <w:tmpl w:val="84CC240A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74E65E25"/>
    <w:multiLevelType w:val="hybridMultilevel"/>
    <w:tmpl w:val="4F387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13094"/>
    <w:multiLevelType w:val="hybridMultilevel"/>
    <w:tmpl w:val="A2BEE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D"/>
    <w:rsid w:val="000141F5"/>
    <w:rsid w:val="00056B9A"/>
    <w:rsid w:val="000C4893"/>
    <w:rsid w:val="000D0316"/>
    <w:rsid w:val="00121643"/>
    <w:rsid w:val="00147514"/>
    <w:rsid w:val="0017284C"/>
    <w:rsid w:val="0017795B"/>
    <w:rsid w:val="001835E9"/>
    <w:rsid w:val="001919F9"/>
    <w:rsid w:val="001B0B06"/>
    <w:rsid w:val="001D2C7F"/>
    <w:rsid w:val="00210CA5"/>
    <w:rsid w:val="00210FFA"/>
    <w:rsid w:val="002178DF"/>
    <w:rsid w:val="002209F8"/>
    <w:rsid w:val="002350F2"/>
    <w:rsid w:val="00263298"/>
    <w:rsid w:val="00283472"/>
    <w:rsid w:val="002868F1"/>
    <w:rsid w:val="002901F0"/>
    <w:rsid w:val="002A0D73"/>
    <w:rsid w:val="002F21C9"/>
    <w:rsid w:val="0030770C"/>
    <w:rsid w:val="00312AA1"/>
    <w:rsid w:val="00323808"/>
    <w:rsid w:val="0033115C"/>
    <w:rsid w:val="00361F97"/>
    <w:rsid w:val="003645A0"/>
    <w:rsid w:val="00386D11"/>
    <w:rsid w:val="003B0D90"/>
    <w:rsid w:val="003C5BCE"/>
    <w:rsid w:val="003D5920"/>
    <w:rsid w:val="003F4166"/>
    <w:rsid w:val="004101E4"/>
    <w:rsid w:val="0048542C"/>
    <w:rsid w:val="0049642C"/>
    <w:rsid w:val="004A452D"/>
    <w:rsid w:val="005117D0"/>
    <w:rsid w:val="00527AE4"/>
    <w:rsid w:val="00541B93"/>
    <w:rsid w:val="00574701"/>
    <w:rsid w:val="005A0AF6"/>
    <w:rsid w:val="005D6112"/>
    <w:rsid w:val="005E5A35"/>
    <w:rsid w:val="005F681D"/>
    <w:rsid w:val="006015D9"/>
    <w:rsid w:val="00602E18"/>
    <w:rsid w:val="0061538D"/>
    <w:rsid w:val="006475CA"/>
    <w:rsid w:val="00662353"/>
    <w:rsid w:val="006679D2"/>
    <w:rsid w:val="00672067"/>
    <w:rsid w:val="00677236"/>
    <w:rsid w:val="006811A9"/>
    <w:rsid w:val="00681E0D"/>
    <w:rsid w:val="006B02B2"/>
    <w:rsid w:val="006B406E"/>
    <w:rsid w:val="006D24EA"/>
    <w:rsid w:val="006D3C43"/>
    <w:rsid w:val="006E2CEC"/>
    <w:rsid w:val="006F780C"/>
    <w:rsid w:val="006F7BBF"/>
    <w:rsid w:val="00765F65"/>
    <w:rsid w:val="00773794"/>
    <w:rsid w:val="00791387"/>
    <w:rsid w:val="0080045B"/>
    <w:rsid w:val="00813E8D"/>
    <w:rsid w:val="00820016"/>
    <w:rsid w:val="00825862"/>
    <w:rsid w:val="008C319E"/>
    <w:rsid w:val="008D7BDD"/>
    <w:rsid w:val="008F0D33"/>
    <w:rsid w:val="00921EF4"/>
    <w:rsid w:val="009227C6"/>
    <w:rsid w:val="009238B6"/>
    <w:rsid w:val="00960973"/>
    <w:rsid w:val="00973688"/>
    <w:rsid w:val="009C5615"/>
    <w:rsid w:val="009E5767"/>
    <w:rsid w:val="009F1561"/>
    <w:rsid w:val="00A1261A"/>
    <w:rsid w:val="00A13EC5"/>
    <w:rsid w:val="00A21318"/>
    <w:rsid w:val="00A266D1"/>
    <w:rsid w:val="00A81DF2"/>
    <w:rsid w:val="00A95E70"/>
    <w:rsid w:val="00AC5E30"/>
    <w:rsid w:val="00AC744C"/>
    <w:rsid w:val="00AF097E"/>
    <w:rsid w:val="00B4015F"/>
    <w:rsid w:val="00B50538"/>
    <w:rsid w:val="00B566DC"/>
    <w:rsid w:val="00B60BF5"/>
    <w:rsid w:val="00B70688"/>
    <w:rsid w:val="00B730EE"/>
    <w:rsid w:val="00B77A32"/>
    <w:rsid w:val="00B77F0D"/>
    <w:rsid w:val="00B816B8"/>
    <w:rsid w:val="00BB1D26"/>
    <w:rsid w:val="00BD621C"/>
    <w:rsid w:val="00C033A3"/>
    <w:rsid w:val="00C52BC2"/>
    <w:rsid w:val="00C5459A"/>
    <w:rsid w:val="00C5468B"/>
    <w:rsid w:val="00C66309"/>
    <w:rsid w:val="00C74AD5"/>
    <w:rsid w:val="00C86A9D"/>
    <w:rsid w:val="00CE1090"/>
    <w:rsid w:val="00D36FA7"/>
    <w:rsid w:val="00D41777"/>
    <w:rsid w:val="00D44511"/>
    <w:rsid w:val="00D6693B"/>
    <w:rsid w:val="00D9281B"/>
    <w:rsid w:val="00D95CD2"/>
    <w:rsid w:val="00DA45CC"/>
    <w:rsid w:val="00DA6EB4"/>
    <w:rsid w:val="00DD0239"/>
    <w:rsid w:val="00DE776A"/>
    <w:rsid w:val="00E11712"/>
    <w:rsid w:val="00E3100B"/>
    <w:rsid w:val="00E425E1"/>
    <w:rsid w:val="00E44F27"/>
    <w:rsid w:val="00E558B7"/>
    <w:rsid w:val="00E6290F"/>
    <w:rsid w:val="00EB4085"/>
    <w:rsid w:val="00EC285D"/>
    <w:rsid w:val="00EF502F"/>
    <w:rsid w:val="00EF6E11"/>
    <w:rsid w:val="00F10A8A"/>
    <w:rsid w:val="00F14126"/>
    <w:rsid w:val="00F328B2"/>
    <w:rsid w:val="00F516C3"/>
    <w:rsid w:val="00FB6FF4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A9761"/>
  <w15:chartTrackingRefBased/>
  <w15:docId w15:val="{5F999583-2DF6-457B-8F2E-A3BAA75B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81D"/>
    <w:pPr>
      <w:ind w:left="720"/>
    </w:pPr>
  </w:style>
  <w:style w:type="table" w:styleId="TableGrid">
    <w:name w:val="Table Grid"/>
    <w:basedOn w:val="TableNormal"/>
    <w:uiPriority w:val="59"/>
    <w:rsid w:val="005F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1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5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A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A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13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1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1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4C81-78EA-4787-AC9F-CF47DF74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ქეთი კურცხალია</dc:creator>
  <cp:keywords/>
  <dc:description/>
  <cp:lastModifiedBy>თამარ სამხარაძე</cp:lastModifiedBy>
  <cp:revision>2</cp:revision>
  <cp:lastPrinted>2017-07-19T06:41:00Z</cp:lastPrinted>
  <dcterms:created xsi:type="dcterms:W3CDTF">2017-08-10T15:18:00Z</dcterms:created>
  <dcterms:modified xsi:type="dcterms:W3CDTF">2017-08-10T15:18:00Z</dcterms:modified>
</cp:coreProperties>
</file>